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1" w:type="dxa"/>
        <w:tblInd w:w="-266" w:type="dxa"/>
        <w:tblLook w:val="0000"/>
      </w:tblPr>
      <w:tblGrid>
        <w:gridCol w:w="2431"/>
        <w:gridCol w:w="7480"/>
      </w:tblGrid>
      <w:tr w:rsidR="00446106" w:rsidTr="005049BD">
        <w:trPr>
          <w:cantSplit/>
          <w:trHeight w:val="1624"/>
        </w:trPr>
        <w:tc>
          <w:tcPr>
            <w:tcW w:w="2431" w:type="dxa"/>
            <w:tcBorders>
              <w:top w:val="nil"/>
              <w:bottom w:val="nil"/>
            </w:tcBorders>
            <w:vAlign w:val="center"/>
          </w:tcPr>
          <w:p w:rsidR="00446106" w:rsidRDefault="00CE1B8B" w:rsidP="005049BD">
            <w:pPr>
              <w:rPr>
                <w:sz w:val="28"/>
              </w:rPr>
            </w:pPr>
            <w:r w:rsidRPr="00CE1B8B">
              <w:rPr>
                <w:noProof/>
                <w:color w:val="003366"/>
                <w:sz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margin-left:41.4pt;margin-top:44.65pt;width:28.5pt;height:9pt;z-index:251662336">
                  <v:shadow on="t"/>
                  <v:textpath style="font-family:&quot;Arial Black&quot;;font-size:12pt;font-style:italic;v-text-kern:t" trim="t" fitpath="t" string="В и К"/>
                </v:shape>
              </w:pict>
            </w:r>
            <w:r w:rsidRPr="00CE1B8B">
              <w:rPr>
                <w:noProof/>
                <w:sz w:val="20"/>
              </w:rPr>
              <w:pict>
                <v:shape id="_x0000_s1026" type="#_x0000_t136" style="position:absolute;margin-left:41.35pt;margin-top:45pt;width:28.5pt;height:9pt;z-index:251658240">
                  <v:shadow on="t"/>
                  <v:textpath style="font-family:&quot;Arial Black&quot;;font-size:12pt;font-style:italic;v-text-kern:t" trim="t" fitpath="t" string="В и К"/>
                </v:shape>
              </w:pict>
            </w:r>
            <w:r w:rsidRPr="00CE1B8B">
              <w:rPr>
                <w:noProof/>
                <w:sz w:val="20"/>
              </w:rPr>
              <w:pict>
                <v:oval id="Oval 3" o:spid="_x0000_s1030" style="position:absolute;margin-left:32.05pt;margin-top:26.65pt;width:46.65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88XHAIAADgEAAAOAAAAZHJzL2Uyb0RvYy54bWysU8GO0zAQvSPxD5bvNE23pWzUdLXqUoS0&#10;sCstfIDrOImF4zFjt2n5esZOtnThgITIwfJkxs/vvRmvbo6dYQeFXoMteT6ZcqashErbpuRfv2zf&#10;vOPMB2ErYcCqkp+U5zfr169WvSvUDFowlUJGINYXvSt5G4IrsszLVnXCT8ApS8kasBOBQmyyCkVP&#10;6J3JZtPp26wHrByCVN7T37shydcJv66VDA917VVgpuTELaQV07qLa7ZeiaJB4VotRxriH1h0Qlu6&#10;9Ax1J4Jge9R/QHVaIniow0RCl0Fda6mSBlKTT39T89QKp5IWMse7s03+/8HKz4dHZLoq+RVnVnTU&#10;ooeDMOwqOtM7X1DBk3vEqM27e5DfPLOwaYVt1C0i9K0SFfHJY3324kAMPB1lu/4TVAQs9gGSScca&#10;uwhI8tkx9eJ07oU6Bibp5+J6Nl8sOJOUWizzxTT1KhPF82GHPnxQ0LG4KbkyRjsf3RKFONz7EPmI&#10;4rkq8Qejq602JgXY7DYGGYmlu+nbbpMEknlZZizrSd1sSff/HeNM8gUGwt5WadCiWe/HfRDaDHui&#10;aezoXjRsMD4cd8exBzuoTuQjwjC+9Nxo0wL+4Kyn0S25/74XqDgzHy314jqfz+Osp2C+WM4owMvM&#10;7jIjrCSokgfOhu0mDO9j71A3Ld2UJ+UWbql/tU7Gxt4OrEbeNJ7J7/Epxfm/jFPVrwe//gkAAP//&#10;AwBQSwMEFAAGAAgAAAAhANMqlSffAAAACQEAAA8AAABkcnMvZG93bnJldi54bWxMj0FPwzAMhe9I&#10;/IfISNxY2q0bqGs6DRCCE9K2XnbLGq+t2jhVk27l3+Od4Gb7PT1/L9tMthMXHHzjSEE8i0Aglc40&#10;VCkoDh9PLyB80GR05wgV/KCHTX5/l+nUuCvt8LIPleAQ8qlWUIfQp1L6skar/cz1SKyd3WB14HWo&#10;pBn0lcNtJ+dRtJJWN8Qfat3jW41lux+tgl3UtmP8Kb/7eDs/FF/F8f21PSr1+DBt1yACTuHPDDd8&#10;RoecmU5uJONFp2CVxOxUsFwsQNz05XMC4sRDwheZZ/J/g/wXAAD//wMAUEsBAi0AFAAGAAgAAAAh&#10;ALaDOJL+AAAA4QEAABMAAAAAAAAAAAAAAAAAAAAAAFtDb250ZW50X1R5cGVzXS54bWxQSwECLQAU&#10;AAYACAAAACEAOP0h/9YAAACUAQAACwAAAAAAAAAAAAAAAAAvAQAAX3JlbHMvLnJlbHNQSwECLQAU&#10;AAYACAAAACEACqPPFxwCAAA4BAAADgAAAAAAAAAAAAAAAAAuAgAAZHJzL2Uyb0RvYy54bWxQSwEC&#10;LQAUAAYACAAAACEA0yqVJ98AAAAJAQAADwAAAAAAAAAAAAAAAAB2BAAAZHJzL2Rvd25yZXYueG1s&#10;UEsFBgAAAAAEAAQA8wAAAIIFAAAAAA==&#10;" fillcolor="blue" strokeweight="1pt">
                  <v:textbox>
                    <w:txbxContent>
                      <w:p w:rsidR="00446106" w:rsidRDefault="00446106" w:rsidP="00446106">
                        <w:pPr>
                          <w:jc w:val="center"/>
                        </w:pPr>
                      </w:p>
                    </w:txbxContent>
                  </v:textbox>
                </v:oval>
              </w:pict>
            </w:r>
            <w:r w:rsidRPr="00CE1B8B">
              <w:rPr>
                <w:noProof/>
                <w:sz w:val="20"/>
              </w:rPr>
              <w:pict>
                <v:oval id="Oval 2" o:spid="_x0000_s1029" style="position:absolute;margin-left:22.65pt;margin-top:27pt;width:65.35pt;height:44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6g4GQIAACwEAAAOAAAAZHJzL2Uyb0RvYy54bWysU8Fu2zAMvQ/YPwi6r06MpG2MOEXRLsOA&#10;bi3Q7QMYWY6FyaJGKXG6rx8lp1267TRMB4EUqSe+R2p5deit2GsKBl0tp2cTKbRT2Bi3reXXL+t3&#10;l1KECK4Bi07X8kkHebV6+2Y5+EqX2KFtNAkGcaEafC27GH1VFEF1uodwhl47DrZIPUR2aVs0BAOj&#10;97YoJ5PzYkBqPKHSIfDp7RiUq4zftlrF+7YNOgpbS64t5p3yvkl7sVpCtSXwnVHHMuAfqujBOH70&#10;BeoWIogdmT+geqMIA7bxTGFfYNsapTMHZjOd/MbmsQOvMxcWJ/gXmcL/g1Wf9w8kTFPLUgoHPbfo&#10;fg9WlEmZwYeKEx79AyVuwd+h+haEw5sO3FZfE+HQaWi4nmnKL15dSE7gq2IzfMKGgWEXMYt0aKlP&#10;gExfHHIvnl56oQ9RKD68LBeL2VwKxaH5+cX5IveqgOr5sqcQP2jsRTJqqa01PiS1oIL9XYipHqie&#10;s3L9aE2zNtZmh7abG0uCydZynVemwDRP06wTQy0X83KekV/FwinEJK+/QRDuXJPnLGn1/mhHMHa0&#10;uUrrjuIlvUbdN9g8sXaE48jyF2OjQ/ohxcDjWsvwfQekpbAfHeu/mM5mab6zM5tflOzQaWRzGgGn&#10;GKqWUYrRvInjn9h5MtuOX5pmug6vuWetyWKmfo5VHYvlkcwaH79PmvlTP2f9+uSrnwAAAP//AwBQ&#10;SwMEFAAGAAgAAAAhACs96/rdAAAACQEAAA8AAABkcnMvZG93bnJldi54bWxMj8FOwzAQRO9I/IO1&#10;SNyoU5wEFOJUFRUSHDgQ4O7G2yRqvI5iNw1/z/YEt1nNaPZNuVncIGacQu9Jw3qVgEBqvO2p1fD1&#10;+XL3CCJEQ9YMnlDDDwbYVNdXpSmsP9MHznVsBZdQKIyGLsaxkDI0HToTVn5EYu/gJ2cin1Mr7WTO&#10;XO4GeZ8kuXSmJ/7QmRGfO2yO9clp2LXbOp+lipk67F5jdvx+f1NrrW9vlu0TiIhL/AvDBZ/RoWKm&#10;vT+RDWLQkGaKkxqylCdd/IecxZ5FqlKQVSn/L6h+AQAA//8DAFBLAQItABQABgAIAAAAIQC2gziS&#10;/gAAAOEBAAATAAAAAAAAAAAAAAAAAAAAAABbQ29udGVudF9UeXBlc10ueG1sUEsBAi0AFAAGAAgA&#10;AAAhADj9If/WAAAAlAEAAAsAAAAAAAAAAAAAAAAALwEAAF9yZWxzLy5yZWxzUEsBAi0AFAAGAAgA&#10;AAAhAIdHqDgZAgAALAQAAA4AAAAAAAAAAAAAAAAALgIAAGRycy9lMm9Eb2MueG1sUEsBAi0AFAAG&#10;AAgAAAAhACs96/rdAAAACQEAAA8AAAAAAAAAAAAAAAAAcwQAAGRycy9kb3ducmV2LnhtbFBLBQYA&#10;AAAABAAEAPMAAAB9BQAAAAA=&#10;"/>
              </w:pict>
            </w:r>
            <w:r w:rsidRPr="00CE1B8B">
              <w:rPr>
                <w:noProof/>
                <w:sz w:val="20"/>
              </w:rPr>
              <w:pict>
                <v:oval id="Oval 1" o:spid="_x0000_s1028" style="position:absolute;margin-left:3.95pt;margin-top:27pt;width:102.75pt;height:44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x1mFAIAAC4EAAAOAAAAZHJzL2Uyb0RvYy54bWysU1Fv0zAQfkfiP1h+p0lKu9Go6TR1FCEN&#10;NmnwA1zHSSwcnzm7Tcev5+y0pYMXhMiDdZc7f77vu7vlzaE3bK/Qa7AVLyY5Z8pKqLVtK/71y+bN&#10;O858ELYWBqyq+LPy/Gb1+tVycKWaQgemVsgIxPpycBXvQnBllnnZqV74CThlKdgA9iKQi21WoxgI&#10;vTfZNM+vsgGwdghSeU9/78YgXyX8plEyPDSNV4GZilNtIZ2Yzm08s9VSlC0K12l5LEP8QxW90JYe&#10;PUPdiSDYDvUfUL2WCB6aMJHQZ9A0WqrEgdgU+W9snjrhVOJC4nh3lsn/P1j5ef+ITNfUO86s6KlF&#10;D3thWBGVGZwvKeHJPWLk5t09yG+eWVh3wrbqFhGGToma6kn52YsL0fF0lW2HT1ATsNgFSCIdGuwj&#10;INFnh9SL53Mv1CEwST+Lt/lsMZ1zJik2v1rMF/NYUibK022HPnxQ0LNoVFwZo52PcolS7O99GLNP&#10;WYkAGF1vtDHJwXa7NsiILT2eb+g7PuAv04xlA1Uzvc7zBP0i6P8OA2Fn6zRpUa33RzsIbUabSBlL&#10;3E6KjcpvoX4m9RDGoaUlI6MD/MHZQANbcf99J1BxZj5a6sCimM3ihCdnNr+ekoOXke1lRFhJUBUP&#10;nI3mOoxbsXOo245eKhJdC7fUtUYnNWN9Y1XHYmkoU0uOCxSn/tJPWb/WfPUTAAD//wMAUEsDBBQA&#10;BgAIAAAAIQDLutgn3wAAAAgBAAAPAAAAZHJzL2Rvd25yZXYueG1sTI/LTsMwEEX3SPyDNUjsqJPW&#10;0BLiVDwEUiU2lG7YufGQhMbjKHaT9O+ZrmA5ukd3zs3Xk2vFgH1oPGlIZwkIpNLbhioNu8/XmxWI&#10;EA1Z03pCDScMsC4uL3KTWT/SBw7bWAkuoZAZDXWMXSZlKGt0Jsx8h8TZt++diXz2lbS9GbnctXKe&#10;JHfSmYb4Q206fK6xPGyPToPaDG9PfqMOP+8vqhy+TkGlY9D6+mp6fAARcYp/MJz1WR0Kdtr7I9kg&#10;Wg3LewY13CpexPE8XSgQe+bUYgmyyOX/AcUvAAAA//8DAFBLAQItABQABgAIAAAAIQC2gziS/gAA&#10;AOEBAAATAAAAAAAAAAAAAAAAAAAAAABbQ29udGVudF9UeXBlc10ueG1sUEsBAi0AFAAGAAgAAAAh&#10;ADj9If/WAAAAlAEAAAsAAAAAAAAAAAAAAAAALwEAAF9yZWxzLy5yZWxzUEsBAi0AFAAGAAgAAAAh&#10;AHPjHWYUAgAALgQAAA4AAAAAAAAAAAAAAAAALgIAAGRycy9lMm9Eb2MueG1sUEsBAi0AFAAGAAgA&#10;AAAhAMu62CffAAAACAEAAA8AAAAAAAAAAAAAAAAAbgQAAGRycy9kb3ducmV2LnhtbFBLBQYAAAAA&#10;BAAEAPMAAAB6BQAAAAA=&#10;" fillcolor="aqua" strokecolor="aqua" strokeweight="1pt"/>
              </w:pic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</w:tcBorders>
          </w:tcPr>
          <w:p w:rsidR="00446106" w:rsidRPr="003A4292" w:rsidRDefault="00446106" w:rsidP="005049BD">
            <w:pPr>
              <w:pStyle w:val="Title"/>
              <w:jc w:val="left"/>
              <w:rPr>
                <w:lang w:val="ru-RU"/>
              </w:rPr>
            </w:pPr>
          </w:p>
          <w:p w:rsidR="00446106" w:rsidRPr="003A4292" w:rsidRDefault="00446106" w:rsidP="005049BD">
            <w:pPr>
              <w:pStyle w:val="Title"/>
              <w:rPr>
                <w:rFonts w:ascii="Arial" w:hAnsi="Arial" w:cs="Arial"/>
                <w:sz w:val="28"/>
                <w:lang w:val="ru-RU"/>
              </w:rPr>
            </w:pPr>
            <w:r>
              <w:rPr>
                <w:rFonts w:ascii="Arial" w:hAnsi="Arial" w:cs="Arial"/>
              </w:rPr>
              <w:t>“ВиК”ООД</w:t>
            </w:r>
          </w:p>
          <w:p w:rsidR="00446106" w:rsidRDefault="00446106" w:rsidP="005049BD">
            <w:pPr>
              <w:pBdr>
                <w:top w:val="single" w:sz="6" w:space="1" w:color="auto"/>
                <w:bottom w:val="single" w:sz="6" w:space="1" w:color="auto"/>
              </w:pBdr>
              <w:shd w:val="pct5" w:color="000000" w:fill="FFFFFF"/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5300 гр. Габрово, бул. “Трети март” № 6, тел: (066) 800-500</w:t>
            </w:r>
          </w:p>
          <w:p w:rsidR="00446106" w:rsidRDefault="00446106" w:rsidP="005049BD">
            <w:pPr>
              <w:pBdr>
                <w:top w:val="single" w:sz="6" w:space="1" w:color="auto"/>
                <w:bottom w:val="single" w:sz="6" w:space="1" w:color="auto"/>
              </w:pBdr>
              <w:shd w:val="pct5" w:color="000000" w:fill="FFFFFF"/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факс (066) 801 178, E-mail: office@vik-gabrovo.com</w:t>
            </w:r>
          </w:p>
        </w:tc>
      </w:tr>
    </w:tbl>
    <w:p w:rsidR="00446106" w:rsidRDefault="00446106" w:rsidP="00446106">
      <w:pPr>
        <w:jc w:val="center"/>
        <w:rPr>
          <w:color w:val="003366"/>
          <w:sz w:val="28"/>
          <w:lang w:val="en-US"/>
        </w:rPr>
      </w:pPr>
    </w:p>
    <w:p w:rsidR="00114BF8" w:rsidRPr="009162D3" w:rsidRDefault="009162D3" w:rsidP="009162D3">
      <w:pPr>
        <w:ind w:left="4956"/>
        <w:jc w:val="center"/>
        <w:rPr>
          <w:sz w:val="28"/>
        </w:rPr>
      </w:pPr>
      <w:r w:rsidRPr="009162D3">
        <w:rPr>
          <w:sz w:val="28"/>
        </w:rPr>
        <w:t>Приложение №1.7 към т.2.1.ж</w:t>
      </w:r>
    </w:p>
    <w:p w:rsidR="00446106" w:rsidRPr="006D14F2" w:rsidRDefault="00446106" w:rsidP="00446106">
      <w:pPr>
        <w:jc w:val="center"/>
        <w:rPr>
          <w:color w:val="003366"/>
          <w:sz w:val="28"/>
          <w:lang w:val="ru-RU"/>
        </w:rPr>
      </w:pPr>
      <w:r>
        <w:rPr>
          <w:color w:val="003366"/>
          <w:sz w:val="28"/>
        </w:rPr>
        <w:tab/>
      </w:r>
      <w:r>
        <w:rPr>
          <w:color w:val="003366"/>
          <w:sz w:val="28"/>
        </w:rPr>
        <w:tab/>
      </w:r>
      <w:r>
        <w:rPr>
          <w:color w:val="003366"/>
          <w:sz w:val="28"/>
        </w:rPr>
        <w:tab/>
      </w:r>
      <w:r>
        <w:rPr>
          <w:color w:val="003366"/>
          <w:sz w:val="28"/>
        </w:rPr>
        <w:tab/>
      </w:r>
      <w:r>
        <w:rPr>
          <w:color w:val="003366"/>
          <w:sz w:val="28"/>
        </w:rPr>
        <w:tab/>
      </w:r>
      <w:r>
        <w:rPr>
          <w:color w:val="003366"/>
          <w:sz w:val="28"/>
        </w:rPr>
        <w:tab/>
      </w:r>
    </w:p>
    <w:p w:rsidR="00446106" w:rsidRPr="006D14F2" w:rsidRDefault="00446106" w:rsidP="00446106">
      <w:pPr>
        <w:jc w:val="center"/>
        <w:rPr>
          <w:color w:val="003366"/>
          <w:sz w:val="28"/>
          <w:lang w:val="ru-RU"/>
        </w:rPr>
      </w:pPr>
    </w:p>
    <w:p w:rsidR="00446106" w:rsidRDefault="00446106" w:rsidP="00446106">
      <w:pPr>
        <w:jc w:val="center"/>
        <w:rPr>
          <w:b/>
          <w:sz w:val="32"/>
          <w:szCs w:val="32"/>
        </w:rPr>
      </w:pPr>
      <w:r w:rsidRPr="003457D8">
        <w:rPr>
          <w:b/>
          <w:sz w:val="32"/>
          <w:szCs w:val="32"/>
        </w:rPr>
        <w:t>ОТЧЕТ НА УПРАВИТЕЛ</w:t>
      </w:r>
      <w:r>
        <w:rPr>
          <w:b/>
          <w:sz w:val="32"/>
          <w:szCs w:val="32"/>
        </w:rPr>
        <w:t>Я НА „ВиК” ООД – ГАБРОВО ЗА</w:t>
      </w:r>
      <w:r w:rsidR="00D91FDA">
        <w:rPr>
          <w:b/>
          <w:sz w:val="32"/>
          <w:szCs w:val="32"/>
        </w:rPr>
        <w:t xml:space="preserve"> </w:t>
      </w:r>
      <w:r w:rsidR="001A3920">
        <w:rPr>
          <w:b/>
          <w:sz w:val="32"/>
          <w:szCs w:val="32"/>
          <w:lang w:val="en-US"/>
        </w:rPr>
        <w:t>I</w:t>
      </w:r>
      <w:r w:rsidR="00784D63">
        <w:rPr>
          <w:b/>
          <w:sz w:val="32"/>
          <w:szCs w:val="32"/>
          <w:lang w:val="en-US"/>
        </w:rPr>
        <w:t>I</w:t>
      </w:r>
      <w:r w:rsidR="002736E8">
        <w:rPr>
          <w:b/>
          <w:sz w:val="32"/>
          <w:szCs w:val="32"/>
          <w:lang w:val="en-US"/>
        </w:rPr>
        <w:t>I</w:t>
      </w:r>
      <w:r w:rsidR="002736E8">
        <w:rPr>
          <w:b/>
          <w:sz w:val="32"/>
          <w:szCs w:val="32"/>
        </w:rPr>
        <w:t>-Т</w:t>
      </w:r>
      <w:r w:rsidR="001A3920">
        <w:rPr>
          <w:b/>
          <w:sz w:val="32"/>
          <w:szCs w:val="32"/>
        </w:rPr>
        <w:t>О ТРИМЕСЕЧ</w:t>
      </w:r>
      <w:r w:rsidR="00784D63">
        <w:rPr>
          <w:b/>
          <w:sz w:val="32"/>
          <w:szCs w:val="32"/>
        </w:rPr>
        <w:t>ИЕ НА</w:t>
      </w:r>
      <w:r w:rsidR="0048761A">
        <w:rPr>
          <w:b/>
          <w:sz w:val="32"/>
          <w:szCs w:val="32"/>
        </w:rPr>
        <w:t xml:space="preserve"> 2020</w:t>
      </w:r>
      <w:r w:rsidRPr="003457D8">
        <w:rPr>
          <w:b/>
          <w:sz w:val="32"/>
          <w:szCs w:val="32"/>
        </w:rPr>
        <w:t xml:space="preserve"> ГОДИНА</w:t>
      </w:r>
    </w:p>
    <w:p w:rsidR="00FA311A" w:rsidRDefault="00FA311A" w:rsidP="00FA311A">
      <w:pPr>
        <w:jc w:val="both"/>
        <w:rPr>
          <w:sz w:val="28"/>
          <w:szCs w:val="28"/>
          <w:lang w:val="en-US"/>
        </w:rPr>
      </w:pPr>
    </w:p>
    <w:p w:rsidR="00446106" w:rsidRPr="00446106" w:rsidRDefault="00446106" w:rsidP="00FA311A">
      <w:pPr>
        <w:jc w:val="both"/>
        <w:rPr>
          <w:sz w:val="28"/>
          <w:szCs w:val="28"/>
          <w:lang w:val="en-US"/>
        </w:rPr>
      </w:pPr>
    </w:p>
    <w:p w:rsidR="00FA311A" w:rsidRDefault="00FA311A" w:rsidP="00FA311A">
      <w:pPr>
        <w:ind w:firstLine="708"/>
        <w:jc w:val="both"/>
        <w:rPr>
          <w:b/>
          <w:bCs/>
          <w:sz w:val="28"/>
          <w:szCs w:val="28"/>
          <w:u w:val="single"/>
          <w:lang w:val="en-US"/>
        </w:rPr>
      </w:pPr>
      <w:r w:rsidRPr="00FA311A">
        <w:rPr>
          <w:b/>
          <w:bCs/>
          <w:sz w:val="28"/>
          <w:szCs w:val="28"/>
          <w:u w:val="single"/>
        </w:rPr>
        <w:t>Ниво на покритие с водоснабдителни и канализационни услуги</w:t>
      </w:r>
    </w:p>
    <w:p w:rsidR="00FA311A" w:rsidRPr="00FA311A" w:rsidRDefault="00FA311A" w:rsidP="00FA311A">
      <w:pPr>
        <w:ind w:firstLine="708"/>
        <w:jc w:val="both"/>
        <w:rPr>
          <w:b/>
          <w:bCs/>
          <w:sz w:val="28"/>
          <w:szCs w:val="28"/>
          <w:u w:val="single"/>
          <w:lang w:val="en-US"/>
        </w:rPr>
      </w:pP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FA311A">
        <w:rPr>
          <w:color w:val="000000"/>
          <w:sz w:val="28"/>
          <w:szCs w:val="28"/>
        </w:rPr>
        <w:t>„</w:t>
      </w:r>
      <w:r w:rsidRPr="00FA311A">
        <w:rPr>
          <w:color w:val="000000"/>
          <w:sz w:val="28"/>
          <w:szCs w:val="28"/>
          <w:lang w:val="ru-RU"/>
        </w:rPr>
        <w:t>ВиК</w:t>
      </w:r>
      <w:r w:rsidRPr="00FA311A">
        <w:rPr>
          <w:color w:val="000000"/>
          <w:sz w:val="28"/>
          <w:szCs w:val="28"/>
        </w:rPr>
        <w:t>”</w:t>
      </w:r>
      <w:r w:rsidRPr="00FA311A">
        <w:rPr>
          <w:color w:val="000000"/>
          <w:sz w:val="28"/>
          <w:szCs w:val="28"/>
          <w:lang w:val="ru-RU"/>
        </w:rPr>
        <w:t xml:space="preserve"> ООД </w:t>
      </w:r>
      <w:r w:rsidRPr="00FA311A">
        <w:rPr>
          <w:color w:val="000000"/>
          <w:sz w:val="28"/>
          <w:szCs w:val="28"/>
        </w:rPr>
        <w:t xml:space="preserve">- </w:t>
      </w:r>
      <w:r w:rsidRPr="00FA311A">
        <w:rPr>
          <w:color w:val="000000"/>
          <w:sz w:val="28"/>
          <w:szCs w:val="28"/>
          <w:lang w:val="ru-RU"/>
        </w:rPr>
        <w:t>Габрово обхваща територия</w:t>
      </w:r>
      <w:r w:rsidR="00784D63">
        <w:rPr>
          <w:color w:val="000000"/>
          <w:sz w:val="28"/>
          <w:szCs w:val="28"/>
          <w:lang w:val="ru-RU"/>
        </w:rPr>
        <w:t xml:space="preserve">та на общини Габрово, Дряново, </w:t>
      </w:r>
      <w:r w:rsidRPr="00FA311A">
        <w:rPr>
          <w:color w:val="000000"/>
          <w:sz w:val="28"/>
          <w:szCs w:val="28"/>
          <w:lang w:val="ru-RU"/>
        </w:rPr>
        <w:t>Трявна</w:t>
      </w:r>
      <w:r w:rsidR="00784D63">
        <w:rPr>
          <w:color w:val="000000"/>
          <w:sz w:val="28"/>
          <w:szCs w:val="28"/>
          <w:lang w:val="ru-RU"/>
        </w:rPr>
        <w:t xml:space="preserve"> и Севлиево</w:t>
      </w:r>
      <w:r w:rsidRPr="00FA311A">
        <w:rPr>
          <w:color w:val="000000"/>
          <w:sz w:val="28"/>
          <w:szCs w:val="28"/>
          <w:lang w:val="ru-RU"/>
        </w:rPr>
        <w:t xml:space="preserve"> с общ брой на населението </w:t>
      </w:r>
      <w:r w:rsidR="0099040C">
        <w:rPr>
          <w:sz w:val="28"/>
          <w:szCs w:val="28"/>
        </w:rPr>
        <w:t>10</w:t>
      </w:r>
      <w:r w:rsidR="0099040C">
        <w:rPr>
          <w:sz w:val="28"/>
          <w:szCs w:val="28"/>
          <w:lang w:val="en-US"/>
        </w:rPr>
        <w:t>8 481</w:t>
      </w:r>
      <w:r w:rsidRPr="00FA311A">
        <w:rPr>
          <w:color w:val="000000"/>
          <w:sz w:val="28"/>
          <w:szCs w:val="28"/>
          <w:lang w:val="ru-RU"/>
        </w:rPr>
        <w:t>жители (дан</w:t>
      </w:r>
      <w:r w:rsidRPr="00FA311A">
        <w:rPr>
          <w:color w:val="000000"/>
          <w:sz w:val="28"/>
          <w:szCs w:val="28"/>
        </w:rPr>
        <w:t>н</w:t>
      </w:r>
      <w:r w:rsidRPr="00FA311A">
        <w:rPr>
          <w:color w:val="000000"/>
          <w:sz w:val="28"/>
          <w:szCs w:val="28"/>
          <w:lang w:val="ru-RU"/>
        </w:rPr>
        <w:t>и на</w:t>
      </w:r>
      <w:r w:rsidRPr="00FA311A">
        <w:rPr>
          <w:color w:val="000000"/>
          <w:sz w:val="28"/>
          <w:szCs w:val="28"/>
        </w:rPr>
        <w:t>ГРАО</w:t>
      </w:r>
      <w:r w:rsidRPr="00FA311A">
        <w:rPr>
          <w:color w:val="000000"/>
          <w:sz w:val="28"/>
          <w:szCs w:val="28"/>
          <w:lang w:val="ru-RU"/>
        </w:rPr>
        <w:t xml:space="preserve">). </w:t>
      </w: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FA311A">
        <w:rPr>
          <w:color w:val="000000"/>
          <w:sz w:val="28"/>
          <w:szCs w:val="28"/>
          <w:lang w:val="ru-RU"/>
        </w:rPr>
        <w:t xml:space="preserve">Услугата </w:t>
      </w:r>
      <w:r w:rsidR="00D166F9">
        <w:rPr>
          <w:color w:val="000000"/>
          <w:sz w:val="28"/>
          <w:szCs w:val="28"/>
          <w:lang w:val="ru-RU"/>
        </w:rPr>
        <w:t xml:space="preserve">водоснабдяване се извършва в </w:t>
      </w:r>
      <w:r w:rsidR="00D166F9" w:rsidRPr="00940F03">
        <w:rPr>
          <w:sz w:val="28"/>
          <w:szCs w:val="28"/>
          <w:lang w:val="ru-RU"/>
        </w:rPr>
        <w:t>1</w:t>
      </w:r>
      <w:r w:rsidR="00940F03" w:rsidRPr="00940F03">
        <w:rPr>
          <w:sz w:val="28"/>
          <w:szCs w:val="28"/>
        </w:rPr>
        <w:t>86</w:t>
      </w:r>
      <w:r w:rsidRPr="00FA311A">
        <w:rPr>
          <w:color w:val="000000"/>
          <w:sz w:val="28"/>
          <w:szCs w:val="28"/>
          <w:lang w:val="ru-RU"/>
        </w:rPr>
        <w:t xml:space="preserve"> населени места с население </w:t>
      </w:r>
      <w:r w:rsidR="0099040C">
        <w:rPr>
          <w:sz w:val="28"/>
          <w:szCs w:val="28"/>
          <w:lang w:val="ru-RU"/>
        </w:rPr>
        <w:t xml:space="preserve">108 </w:t>
      </w:r>
      <w:r w:rsidR="0099040C">
        <w:rPr>
          <w:sz w:val="28"/>
          <w:szCs w:val="28"/>
          <w:lang w:val="en-US"/>
        </w:rPr>
        <w:t>091</w:t>
      </w:r>
      <w:r w:rsidRPr="00FA311A">
        <w:rPr>
          <w:color w:val="000000"/>
          <w:sz w:val="28"/>
          <w:szCs w:val="28"/>
          <w:lang w:val="ru-RU"/>
        </w:rPr>
        <w:t>жители (</w:t>
      </w:r>
      <w:r w:rsidRPr="00940F03">
        <w:rPr>
          <w:sz w:val="28"/>
          <w:szCs w:val="28"/>
          <w:lang w:val="ru-RU"/>
        </w:rPr>
        <w:t>99</w:t>
      </w:r>
      <w:r w:rsidR="00D166F9" w:rsidRPr="00940F03">
        <w:rPr>
          <w:sz w:val="28"/>
          <w:szCs w:val="28"/>
        </w:rPr>
        <w:t>,</w:t>
      </w:r>
      <w:r w:rsidR="0099040C">
        <w:rPr>
          <w:sz w:val="28"/>
          <w:szCs w:val="28"/>
          <w:lang w:val="en-US"/>
        </w:rPr>
        <w:t>64</w:t>
      </w:r>
      <w:r w:rsidRPr="00FA311A">
        <w:rPr>
          <w:color w:val="000000"/>
          <w:sz w:val="28"/>
          <w:szCs w:val="28"/>
          <w:lang w:val="ru-RU"/>
        </w:rPr>
        <w:t xml:space="preserve">%). </w:t>
      </w:r>
    </w:p>
    <w:p w:rsidR="00FA311A" w:rsidRPr="00FA311A" w:rsidRDefault="00784D63" w:rsidP="00FA311A">
      <w:pPr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</w:t>
      </w:r>
      <w:r w:rsidR="0001347F">
        <w:rPr>
          <w:color w:val="000000"/>
          <w:sz w:val="28"/>
          <w:szCs w:val="28"/>
        </w:rPr>
        <w:t xml:space="preserve">по-голямата част от </w:t>
      </w:r>
      <w:r w:rsidR="00FA311A" w:rsidRPr="00FA311A">
        <w:rPr>
          <w:color w:val="000000"/>
          <w:sz w:val="28"/>
          <w:szCs w:val="28"/>
          <w:lang w:val="ru-RU"/>
        </w:rPr>
        <w:t>н</w:t>
      </w:r>
      <w:r>
        <w:rPr>
          <w:color w:val="000000"/>
          <w:sz w:val="28"/>
          <w:szCs w:val="28"/>
          <w:lang w:val="ru-RU"/>
        </w:rPr>
        <w:t>аселени</w:t>
      </w:r>
      <w:r w:rsidR="0001347F">
        <w:rPr>
          <w:color w:val="000000"/>
          <w:sz w:val="28"/>
          <w:szCs w:val="28"/>
          <w:lang w:val="ru-RU"/>
        </w:rPr>
        <w:t>те</w:t>
      </w:r>
      <w:r>
        <w:rPr>
          <w:color w:val="000000"/>
          <w:sz w:val="28"/>
          <w:szCs w:val="28"/>
          <w:lang w:val="ru-RU"/>
        </w:rPr>
        <w:t xml:space="preserve"> места</w:t>
      </w:r>
      <w:r w:rsidR="0001347F">
        <w:rPr>
          <w:color w:val="000000"/>
          <w:sz w:val="28"/>
          <w:szCs w:val="28"/>
          <w:lang w:val="ru-RU"/>
        </w:rPr>
        <w:t xml:space="preserve"> от Община Дряново</w:t>
      </w:r>
      <w:r>
        <w:rPr>
          <w:color w:val="000000"/>
          <w:sz w:val="28"/>
          <w:szCs w:val="28"/>
          <w:lang w:val="ru-RU"/>
        </w:rPr>
        <w:t xml:space="preserve"> се купува вода от</w:t>
      </w:r>
      <w:r w:rsidR="00FA311A" w:rsidRPr="00FA311A">
        <w:rPr>
          <w:color w:val="000000"/>
          <w:sz w:val="28"/>
          <w:szCs w:val="28"/>
        </w:rPr>
        <w:t>„</w:t>
      </w:r>
      <w:r w:rsidR="00FA311A" w:rsidRPr="00FA311A">
        <w:rPr>
          <w:color w:val="000000"/>
          <w:sz w:val="28"/>
          <w:szCs w:val="28"/>
          <w:lang w:val="ru-RU"/>
        </w:rPr>
        <w:t>ВиК Йовковци” - Велико Търново.</w:t>
      </w: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</w:rPr>
      </w:pPr>
      <w:r w:rsidRPr="00FA311A">
        <w:rPr>
          <w:color w:val="000000"/>
          <w:sz w:val="28"/>
          <w:szCs w:val="28"/>
          <w:lang w:val="ru-RU"/>
        </w:rPr>
        <w:t>Пречиствателни станци</w:t>
      </w:r>
      <w:r w:rsidRPr="00FA311A">
        <w:rPr>
          <w:color w:val="000000"/>
          <w:sz w:val="28"/>
          <w:szCs w:val="28"/>
        </w:rPr>
        <w:t>и</w:t>
      </w:r>
      <w:r w:rsidR="001F295B">
        <w:rPr>
          <w:color w:val="000000"/>
          <w:sz w:val="28"/>
          <w:szCs w:val="28"/>
          <w:lang w:val="ru-RU"/>
        </w:rPr>
        <w:t xml:space="preserve"> за питейна вода и</w:t>
      </w:r>
      <w:r w:rsidR="001F295B">
        <w:rPr>
          <w:color w:val="000000"/>
          <w:sz w:val="28"/>
          <w:szCs w:val="28"/>
        </w:rPr>
        <w:t xml:space="preserve">ма </w:t>
      </w:r>
      <w:r w:rsidRPr="00FA311A">
        <w:rPr>
          <w:color w:val="000000"/>
          <w:sz w:val="28"/>
          <w:szCs w:val="28"/>
          <w:lang w:val="ru-RU"/>
        </w:rPr>
        <w:t xml:space="preserve">в гр.Габрово – ПСПВ </w:t>
      </w:r>
      <w:r w:rsidRPr="00FA311A">
        <w:rPr>
          <w:color w:val="000000"/>
          <w:sz w:val="28"/>
          <w:szCs w:val="28"/>
        </w:rPr>
        <w:t>„</w:t>
      </w:r>
      <w:r w:rsidRPr="00FA311A">
        <w:rPr>
          <w:color w:val="000000"/>
          <w:sz w:val="28"/>
          <w:szCs w:val="28"/>
          <w:lang w:val="ru-RU"/>
        </w:rPr>
        <w:t xml:space="preserve">Киселчова могила” и ПСПВ </w:t>
      </w:r>
      <w:r w:rsidRPr="00FA311A">
        <w:rPr>
          <w:color w:val="000000"/>
          <w:sz w:val="28"/>
          <w:szCs w:val="28"/>
        </w:rPr>
        <w:t>„</w:t>
      </w:r>
      <w:r w:rsidRPr="00FA311A">
        <w:rPr>
          <w:color w:val="000000"/>
          <w:sz w:val="28"/>
          <w:szCs w:val="28"/>
          <w:lang w:val="ru-RU"/>
        </w:rPr>
        <w:t>Малуша”</w:t>
      </w:r>
      <w:r w:rsidR="001F295B">
        <w:rPr>
          <w:color w:val="000000"/>
          <w:sz w:val="28"/>
          <w:szCs w:val="28"/>
          <w:lang w:val="ru-RU"/>
        </w:rPr>
        <w:t xml:space="preserve"> и в с. Стоките – Община Севлиево</w:t>
      </w:r>
      <w:r w:rsidRPr="00FA311A">
        <w:rPr>
          <w:color w:val="000000"/>
          <w:sz w:val="28"/>
          <w:szCs w:val="28"/>
          <w:lang w:val="ru-RU"/>
        </w:rPr>
        <w:t xml:space="preserve">. </w:t>
      </w: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FA311A">
        <w:rPr>
          <w:color w:val="000000"/>
          <w:sz w:val="28"/>
          <w:szCs w:val="28"/>
          <w:lang w:val="ru-RU"/>
        </w:rPr>
        <w:t xml:space="preserve">Услугата канализация се извършва в </w:t>
      </w:r>
      <w:r w:rsidR="002B2E95" w:rsidRPr="001F295B">
        <w:rPr>
          <w:sz w:val="28"/>
          <w:szCs w:val="28"/>
          <w:lang w:val="ru-RU"/>
        </w:rPr>
        <w:t>9</w:t>
      </w:r>
      <w:r w:rsidRPr="00FA311A">
        <w:rPr>
          <w:color w:val="000000"/>
          <w:sz w:val="28"/>
          <w:szCs w:val="28"/>
          <w:lang w:val="ru-RU"/>
        </w:rPr>
        <w:t xml:space="preserve"> населени места с население </w:t>
      </w:r>
    </w:p>
    <w:p w:rsidR="00FA311A" w:rsidRPr="00FA311A" w:rsidRDefault="0099040C" w:rsidP="00FA311A">
      <w:pPr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>8</w:t>
      </w:r>
      <w:r>
        <w:rPr>
          <w:sz w:val="28"/>
          <w:szCs w:val="28"/>
          <w:lang w:val="en-US"/>
        </w:rPr>
        <w:t>6 152</w:t>
      </w:r>
      <w:r w:rsidR="00FA311A" w:rsidRPr="00FA311A">
        <w:rPr>
          <w:color w:val="000000"/>
          <w:sz w:val="28"/>
          <w:szCs w:val="28"/>
          <w:lang w:val="ru-RU"/>
        </w:rPr>
        <w:t>жители (</w:t>
      </w:r>
      <w:r w:rsidR="00940F03" w:rsidRPr="00940F03">
        <w:rPr>
          <w:sz w:val="28"/>
          <w:szCs w:val="28"/>
        </w:rPr>
        <w:t>79,97</w:t>
      </w:r>
      <w:r w:rsidR="00FA311A" w:rsidRPr="00940F03">
        <w:rPr>
          <w:sz w:val="28"/>
          <w:szCs w:val="28"/>
          <w:lang w:val="ru-RU"/>
        </w:rPr>
        <w:t xml:space="preserve">%). </w:t>
      </w: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FA311A">
        <w:rPr>
          <w:color w:val="000000"/>
          <w:sz w:val="28"/>
          <w:szCs w:val="28"/>
          <w:lang w:val="ru-RU"/>
        </w:rPr>
        <w:t>Пречиствателн</w:t>
      </w:r>
      <w:r w:rsidRPr="00FA311A">
        <w:rPr>
          <w:color w:val="000000"/>
          <w:sz w:val="28"/>
          <w:szCs w:val="28"/>
        </w:rPr>
        <w:t>и</w:t>
      </w:r>
      <w:r w:rsidRPr="00FA311A">
        <w:rPr>
          <w:color w:val="000000"/>
          <w:sz w:val="28"/>
          <w:szCs w:val="28"/>
          <w:lang w:val="ru-RU"/>
        </w:rPr>
        <w:t xml:space="preserve"> станции за отпад</w:t>
      </w:r>
      <w:r w:rsidRPr="00FA311A">
        <w:rPr>
          <w:color w:val="000000"/>
          <w:sz w:val="28"/>
          <w:szCs w:val="28"/>
        </w:rPr>
        <w:t>ъч</w:t>
      </w:r>
      <w:r w:rsidRPr="00FA311A">
        <w:rPr>
          <w:color w:val="000000"/>
          <w:sz w:val="28"/>
          <w:szCs w:val="28"/>
          <w:lang w:val="ru-RU"/>
        </w:rPr>
        <w:t>ни води има  в гр.</w:t>
      </w:r>
      <w:r w:rsidR="00784D63">
        <w:rPr>
          <w:color w:val="000000"/>
          <w:sz w:val="28"/>
          <w:szCs w:val="28"/>
          <w:lang w:val="ru-RU"/>
        </w:rPr>
        <w:t>Габрово</w:t>
      </w:r>
      <w:r w:rsidR="00784D63">
        <w:rPr>
          <w:color w:val="000000"/>
          <w:sz w:val="28"/>
          <w:szCs w:val="28"/>
          <w:lang w:val="en-US"/>
        </w:rPr>
        <w:t xml:space="preserve">, </w:t>
      </w:r>
      <w:r w:rsidR="00784D63">
        <w:rPr>
          <w:color w:val="000000"/>
          <w:sz w:val="28"/>
          <w:szCs w:val="28"/>
          <w:lang w:val="ru-RU"/>
        </w:rPr>
        <w:t>в гр</w:t>
      </w:r>
      <w:r w:rsidR="00784D63">
        <w:rPr>
          <w:color w:val="000000"/>
          <w:sz w:val="28"/>
          <w:szCs w:val="28"/>
          <w:lang w:val="en-US"/>
        </w:rPr>
        <w:t>.</w:t>
      </w:r>
      <w:r w:rsidRPr="00FA311A">
        <w:rPr>
          <w:color w:val="000000"/>
          <w:sz w:val="28"/>
          <w:szCs w:val="28"/>
          <w:lang w:val="ru-RU"/>
        </w:rPr>
        <w:t xml:space="preserve"> Трявна</w:t>
      </w:r>
      <w:r w:rsidR="00784D63">
        <w:rPr>
          <w:color w:val="000000"/>
          <w:sz w:val="28"/>
          <w:szCs w:val="28"/>
        </w:rPr>
        <w:t>и в гр. Севлиево</w:t>
      </w:r>
      <w:r w:rsidRPr="00FA311A">
        <w:rPr>
          <w:color w:val="000000"/>
          <w:sz w:val="28"/>
          <w:szCs w:val="28"/>
          <w:lang w:val="ru-RU"/>
        </w:rPr>
        <w:t>.</w:t>
      </w:r>
    </w:p>
    <w:p w:rsidR="00FA311A" w:rsidRPr="00FA311A" w:rsidRDefault="00784D63" w:rsidP="00FA311A">
      <w:pPr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Услугите се извършват чрез 97</w:t>
      </w:r>
      <w:r w:rsidR="00FA311A" w:rsidRPr="00FA311A">
        <w:rPr>
          <w:color w:val="000000"/>
          <w:sz w:val="28"/>
          <w:szCs w:val="28"/>
          <w:lang w:val="ru-RU"/>
        </w:rPr>
        <w:t xml:space="preserve"> водоснабдителни системи и 5 канализационни системи със следните по-важни производствени характеристики:</w:t>
      </w:r>
    </w:p>
    <w:p w:rsidR="00FA311A" w:rsidRPr="00FA311A" w:rsidRDefault="00FA311A" w:rsidP="00FA311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A311A">
        <w:rPr>
          <w:sz w:val="28"/>
          <w:szCs w:val="28"/>
        </w:rPr>
        <w:t>Действуващи водоизточни</w:t>
      </w:r>
      <w:r w:rsidR="00784D63">
        <w:rPr>
          <w:sz w:val="28"/>
          <w:szCs w:val="28"/>
        </w:rPr>
        <w:t>ци</w:t>
      </w:r>
      <w:r w:rsidR="0099040C">
        <w:rPr>
          <w:sz w:val="28"/>
          <w:szCs w:val="28"/>
        </w:rPr>
        <w:t xml:space="preserve"> – яз. „Христо Смирненски” и 24</w:t>
      </w:r>
      <w:r w:rsidR="0099040C">
        <w:rPr>
          <w:sz w:val="28"/>
          <w:szCs w:val="28"/>
          <w:lang w:val="en-US"/>
        </w:rPr>
        <w:t>0</w:t>
      </w:r>
      <w:r w:rsidRPr="00FA311A">
        <w:rPr>
          <w:sz w:val="28"/>
          <w:szCs w:val="28"/>
        </w:rPr>
        <w:t xml:space="preserve"> бр. повърхностни и подземни водоизточници</w:t>
      </w:r>
    </w:p>
    <w:p w:rsidR="00FA311A" w:rsidRPr="00FA311A" w:rsidRDefault="00784D63" w:rsidP="00FA311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Довеждащи и разпределителни водопроводи</w:t>
      </w:r>
      <w:r w:rsidR="00FA311A" w:rsidRPr="00FA311A">
        <w:rPr>
          <w:sz w:val="28"/>
          <w:szCs w:val="28"/>
        </w:rPr>
        <w:t xml:space="preserve"> – </w:t>
      </w:r>
      <w:r>
        <w:rPr>
          <w:sz w:val="28"/>
          <w:szCs w:val="28"/>
        </w:rPr>
        <w:t>1 957</w:t>
      </w:r>
      <w:r w:rsidR="00FA311A" w:rsidRPr="00FA311A">
        <w:rPr>
          <w:sz w:val="28"/>
          <w:szCs w:val="28"/>
        </w:rPr>
        <w:t>км</w:t>
      </w:r>
    </w:p>
    <w:p w:rsidR="00FA311A" w:rsidRPr="00FA311A" w:rsidRDefault="00BA227C" w:rsidP="00FA311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Помпени станции – 8</w:t>
      </w:r>
      <w:r>
        <w:rPr>
          <w:sz w:val="28"/>
          <w:szCs w:val="28"/>
          <w:lang w:val="en-US"/>
        </w:rPr>
        <w:t>6</w:t>
      </w:r>
      <w:r w:rsidR="00FA311A" w:rsidRPr="00FA311A">
        <w:rPr>
          <w:sz w:val="28"/>
          <w:szCs w:val="28"/>
          <w:lang w:val="ru-RU"/>
        </w:rPr>
        <w:t xml:space="preserve"> бр.</w:t>
      </w:r>
    </w:p>
    <w:p w:rsidR="00FA311A" w:rsidRPr="00FA311A" w:rsidRDefault="00784D63" w:rsidP="00FA311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Действащи напорни водоеми – 269</w:t>
      </w:r>
      <w:r w:rsidR="00FA311A" w:rsidRPr="00FA311A">
        <w:rPr>
          <w:sz w:val="28"/>
          <w:szCs w:val="28"/>
        </w:rPr>
        <w:t xml:space="preserve"> бр.</w:t>
      </w:r>
    </w:p>
    <w:p w:rsidR="00FA311A" w:rsidRPr="00FA311A" w:rsidRDefault="00FA311A" w:rsidP="00FA311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A311A">
        <w:rPr>
          <w:sz w:val="28"/>
          <w:szCs w:val="28"/>
        </w:rPr>
        <w:t>Сградни водопроводни</w:t>
      </w:r>
      <w:r w:rsidR="00D166F9">
        <w:rPr>
          <w:sz w:val="28"/>
          <w:szCs w:val="28"/>
        </w:rPr>
        <w:t xml:space="preserve"> отклонения – </w:t>
      </w:r>
      <w:r w:rsidR="0099040C" w:rsidRPr="00D76E16">
        <w:rPr>
          <w:sz w:val="28"/>
          <w:szCs w:val="28"/>
        </w:rPr>
        <w:t xml:space="preserve">41 </w:t>
      </w:r>
      <w:r w:rsidR="00D76E16" w:rsidRPr="00D76E16">
        <w:rPr>
          <w:sz w:val="28"/>
          <w:szCs w:val="28"/>
          <w:lang w:val="en-US"/>
        </w:rPr>
        <w:t>9</w:t>
      </w:r>
      <w:r w:rsidR="00B846E2">
        <w:rPr>
          <w:sz w:val="28"/>
          <w:szCs w:val="28"/>
          <w:lang w:val="en-US"/>
        </w:rPr>
        <w:t>53</w:t>
      </w:r>
      <w:r w:rsidRPr="00FA311A">
        <w:rPr>
          <w:sz w:val="28"/>
          <w:szCs w:val="28"/>
        </w:rPr>
        <w:t>бр.</w:t>
      </w:r>
    </w:p>
    <w:p w:rsidR="00FA311A" w:rsidRPr="00FA311A" w:rsidRDefault="0099040C" w:rsidP="00FA311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Канализационна мрежа – 2</w:t>
      </w:r>
      <w:r>
        <w:rPr>
          <w:sz w:val="28"/>
          <w:szCs w:val="28"/>
          <w:lang w:val="en-US"/>
        </w:rPr>
        <w:t>73</w:t>
      </w:r>
      <w:r w:rsidR="00FA311A" w:rsidRPr="00FA311A">
        <w:rPr>
          <w:sz w:val="28"/>
          <w:szCs w:val="28"/>
        </w:rPr>
        <w:t xml:space="preserve"> км</w:t>
      </w:r>
    </w:p>
    <w:p w:rsidR="00FA311A" w:rsidRPr="00FA311A" w:rsidRDefault="00FA311A" w:rsidP="00FA311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A311A">
        <w:rPr>
          <w:sz w:val="28"/>
          <w:szCs w:val="28"/>
        </w:rPr>
        <w:t>Сградн</w:t>
      </w:r>
      <w:r w:rsidR="00D166F9">
        <w:rPr>
          <w:sz w:val="28"/>
          <w:szCs w:val="28"/>
        </w:rPr>
        <w:t xml:space="preserve">и канализационни отклонения – </w:t>
      </w:r>
      <w:r w:rsidR="0099040C" w:rsidRPr="00D76E16">
        <w:rPr>
          <w:sz w:val="28"/>
          <w:szCs w:val="28"/>
        </w:rPr>
        <w:t>1</w:t>
      </w:r>
      <w:r w:rsidR="00D76E16" w:rsidRPr="00D76E16">
        <w:rPr>
          <w:sz w:val="28"/>
          <w:szCs w:val="28"/>
          <w:lang w:val="en-US"/>
        </w:rPr>
        <w:t>3 36</w:t>
      </w:r>
      <w:r w:rsidR="00D76E16" w:rsidRPr="00D76E16">
        <w:rPr>
          <w:sz w:val="28"/>
          <w:szCs w:val="28"/>
        </w:rPr>
        <w:t>4</w:t>
      </w:r>
      <w:r w:rsidRPr="00FA311A">
        <w:rPr>
          <w:sz w:val="28"/>
          <w:szCs w:val="28"/>
        </w:rPr>
        <w:t>бр.</w:t>
      </w:r>
    </w:p>
    <w:p w:rsidR="00FA311A" w:rsidRDefault="00FA311A" w:rsidP="00FA311A">
      <w:pPr>
        <w:ind w:firstLine="708"/>
        <w:jc w:val="both"/>
        <w:rPr>
          <w:b/>
          <w:bCs/>
          <w:color w:val="000000"/>
          <w:sz w:val="28"/>
          <w:szCs w:val="28"/>
          <w:u w:val="single"/>
          <w:lang w:val="en-US"/>
        </w:rPr>
      </w:pPr>
    </w:p>
    <w:p w:rsidR="00FA311A" w:rsidRDefault="00FA311A" w:rsidP="00FA311A">
      <w:pPr>
        <w:ind w:firstLine="708"/>
        <w:jc w:val="both"/>
        <w:rPr>
          <w:b/>
          <w:bCs/>
          <w:color w:val="000000"/>
          <w:sz w:val="28"/>
          <w:szCs w:val="28"/>
          <w:u w:val="single"/>
          <w:lang w:val="en-US"/>
        </w:rPr>
      </w:pPr>
      <w:r w:rsidRPr="00FA311A">
        <w:rPr>
          <w:b/>
          <w:bCs/>
          <w:color w:val="000000"/>
          <w:sz w:val="28"/>
          <w:szCs w:val="28"/>
          <w:u w:val="single"/>
          <w:lang w:val="ru-RU"/>
        </w:rPr>
        <w:t>Количество и качество на суровата вода</w:t>
      </w:r>
    </w:p>
    <w:p w:rsidR="00FA311A" w:rsidRPr="00FA311A" w:rsidRDefault="00FA311A" w:rsidP="00FA311A">
      <w:pPr>
        <w:ind w:firstLine="708"/>
        <w:jc w:val="both"/>
        <w:rPr>
          <w:b/>
          <w:bCs/>
          <w:color w:val="000000"/>
          <w:sz w:val="28"/>
          <w:szCs w:val="28"/>
          <w:u w:val="single"/>
          <w:lang w:val="en-US"/>
        </w:rPr>
      </w:pP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FA311A">
        <w:rPr>
          <w:color w:val="000000"/>
          <w:sz w:val="28"/>
          <w:szCs w:val="28"/>
          <w:lang w:val="ru-RU"/>
        </w:rPr>
        <w:t>Добитата вода от собствени (повърхностни, подземни) и несобствени (закупена) водоизточници з</w:t>
      </w:r>
      <w:r w:rsidRPr="00FA311A">
        <w:rPr>
          <w:color w:val="000000"/>
          <w:sz w:val="28"/>
          <w:szCs w:val="28"/>
        </w:rPr>
        <w:t>а</w:t>
      </w:r>
      <w:r w:rsidR="00784D63">
        <w:rPr>
          <w:color w:val="000000"/>
          <w:sz w:val="28"/>
          <w:szCs w:val="28"/>
          <w:lang w:val="en-US"/>
        </w:rPr>
        <w:t>I</w:t>
      </w:r>
      <w:r w:rsidR="001A3920">
        <w:rPr>
          <w:color w:val="000000"/>
          <w:sz w:val="28"/>
          <w:szCs w:val="28"/>
          <w:lang w:val="en-US"/>
        </w:rPr>
        <w:t>I</w:t>
      </w:r>
      <w:r w:rsidR="00530441">
        <w:rPr>
          <w:color w:val="000000"/>
          <w:sz w:val="28"/>
          <w:szCs w:val="28"/>
          <w:lang w:val="en-US"/>
        </w:rPr>
        <w:t>I</w:t>
      </w:r>
      <w:r w:rsidR="00784D63">
        <w:rPr>
          <w:color w:val="000000"/>
          <w:sz w:val="28"/>
          <w:szCs w:val="28"/>
          <w:lang w:val="en-US"/>
        </w:rPr>
        <w:t>-</w:t>
      </w:r>
      <w:r w:rsidR="00530441">
        <w:rPr>
          <w:color w:val="000000"/>
          <w:sz w:val="28"/>
          <w:szCs w:val="28"/>
        </w:rPr>
        <w:t>т</w:t>
      </w:r>
      <w:r w:rsidR="001A3920">
        <w:rPr>
          <w:color w:val="000000"/>
          <w:sz w:val="28"/>
          <w:szCs w:val="28"/>
        </w:rPr>
        <w:t>о тримесечие</w:t>
      </w:r>
      <w:r w:rsidR="00784D63">
        <w:rPr>
          <w:color w:val="000000"/>
          <w:sz w:val="28"/>
          <w:szCs w:val="28"/>
        </w:rPr>
        <w:t xml:space="preserve"> на</w:t>
      </w:r>
      <w:r w:rsidR="0099040C">
        <w:rPr>
          <w:color w:val="000000"/>
          <w:sz w:val="28"/>
          <w:szCs w:val="28"/>
          <w:lang w:val="ru-RU"/>
        </w:rPr>
        <w:t>20</w:t>
      </w:r>
      <w:r w:rsidR="0099040C">
        <w:rPr>
          <w:color w:val="000000"/>
          <w:sz w:val="28"/>
          <w:szCs w:val="28"/>
          <w:lang w:val="en-US"/>
        </w:rPr>
        <w:t>20</w:t>
      </w:r>
      <w:r w:rsidR="004353F8">
        <w:rPr>
          <w:color w:val="000000"/>
          <w:sz w:val="28"/>
          <w:szCs w:val="28"/>
          <w:lang w:val="ru-RU"/>
        </w:rPr>
        <w:t xml:space="preserve"> година е </w:t>
      </w:r>
      <w:r w:rsidR="00B846E2">
        <w:rPr>
          <w:color w:val="000000"/>
          <w:sz w:val="28"/>
          <w:szCs w:val="28"/>
        </w:rPr>
        <w:t>3 </w:t>
      </w:r>
      <w:r w:rsidR="00B846E2">
        <w:rPr>
          <w:color w:val="000000"/>
          <w:sz w:val="28"/>
          <w:szCs w:val="28"/>
          <w:lang w:val="en-US"/>
        </w:rPr>
        <w:t>188</w:t>
      </w:r>
      <w:r w:rsidR="00387F01">
        <w:rPr>
          <w:color w:val="000000"/>
          <w:sz w:val="28"/>
          <w:szCs w:val="28"/>
        </w:rPr>
        <w:t xml:space="preserve"> х.</w:t>
      </w:r>
      <w:r w:rsidRPr="00FA311A">
        <w:rPr>
          <w:color w:val="000000"/>
          <w:sz w:val="28"/>
          <w:szCs w:val="28"/>
          <w:lang w:val="ru-RU"/>
        </w:rPr>
        <w:t>м</w:t>
      </w:r>
      <w:r w:rsidRPr="00FA311A">
        <w:rPr>
          <w:color w:val="000000"/>
          <w:sz w:val="28"/>
          <w:szCs w:val="28"/>
          <w:vertAlign w:val="superscript"/>
          <w:lang w:val="ru-RU"/>
        </w:rPr>
        <w:t>3</w:t>
      </w:r>
      <w:r w:rsidR="00387F01">
        <w:rPr>
          <w:color w:val="000000"/>
          <w:sz w:val="28"/>
          <w:szCs w:val="28"/>
          <w:lang w:val="ru-RU"/>
        </w:rPr>
        <w:t>, като неносещата приходи вода</w:t>
      </w:r>
      <w:r w:rsidR="004353F8">
        <w:rPr>
          <w:color w:val="000000"/>
          <w:sz w:val="28"/>
          <w:szCs w:val="28"/>
          <w:lang w:val="ru-RU"/>
        </w:rPr>
        <w:t xml:space="preserve"> е </w:t>
      </w:r>
      <w:r w:rsidR="00B846E2">
        <w:rPr>
          <w:color w:val="000000"/>
          <w:sz w:val="28"/>
          <w:szCs w:val="28"/>
        </w:rPr>
        <w:t>1 </w:t>
      </w:r>
      <w:r w:rsidR="00B846E2">
        <w:rPr>
          <w:color w:val="000000"/>
          <w:sz w:val="28"/>
          <w:szCs w:val="28"/>
          <w:lang w:val="en-US"/>
        </w:rPr>
        <w:t>740</w:t>
      </w:r>
      <w:r w:rsidR="00387F01">
        <w:rPr>
          <w:color w:val="000000"/>
          <w:sz w:val="28"/>
          <w:szCs w:val="28"/>
        </w:rPr>
        <w:t xml:space="preserve"> х.</w:t>
      </w:r>
      <w:r w:rsidRPr="00FA311A">
        <w:rPr>
          <w:color w:val="000000"/>
          <w:sz w:val="28"/>
          <w:szCs w:val="28"/>
          <w:lang w:val="ru-RU"/>
        </w:rPr>
        <w:t>м</w:t>
      </w:r>
      <w:r w:rsidRPr="00FA311A">
        <w:rPr>
          <w:color w:val="000000"/>
          <w:sz w:val="28"/>
          <w:szCs w:val="28"/>
          <w:vertAlign w:val="superscript"/>
          <w:lang w:val="ru-RU"/>
        </w:rPr>
        <w:t>3</w:t>
      </w:r>
      <w:r w:rsidR="00D166F9">
        <w:rPr>
          <w:color w:val="000000"/>
          <w:sz w:val="28"/>
          <w:szCs w:val="28"/>
          <w:lang w:val="ru-RU"/>
        </w:rPr>
        <w:t xml:space="preserve">. Общите загуби на вода са </w:t>
      </w:r>
      <w:r w:rsidR="001A3920">
        <w:rPr>
          <w:sz w:val="28"/>
          <w:szCs w:val="28"/>
          <w:lang w:val="en-US"/>
        </w:rPr>
        <w:t>5</w:t>
      </w:r>
      <w:r w:rsidR="00B846E2">
        <w:rPr>
          <w:sz w:val="28"/>
          <w:szCs w:val="28"/>
          <w:lang w:val="en-US"/>
        </w:rPr>
        <w:t>4,58</w:t>
      </w:r>
      <w:r w:rsidRPr="00FA311A">
        <w:rPr>
          <w:color w:val="000000"/>
          <w:sz w:val="28"/>
          <w:szCs w:val="28"/>
        </w:rPr>
        <w:t>%.</w:t>
      </w: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</w:rPr>
      </w:pPr>
      <w:r w:rsidRPr="00FA311A">
        <w:rPr>
          <w:color w:val="000000"/>
          <w:sz w:val="28"/>
          <w:szCs w:val="28"/>
        </w:rPr>
        <w:t>Суровата вода, предназначена за питейно-битово водоснабдяване на територията на “ ВиК ” ООД - Габрово е добивана от повърхностни и подземни водоизточници.</w:t>
      </w: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</w:rPr>
      </w:pPr>
      <w:r w:rsidRPr="00FA311A">
        <w:rPr>
          <w:color w:val="000000"/>
          <w:sz w:val="28"/>
          <w:szCs w:val="28"/>
        </w:rPr>
        <w:t>Повърхностните водоизточници се контролират съгласно изискванията на Наредба №12/18.06.2002 г., касаеща качеството на повърхностните води, предназначени за питейно-битово водоснабдяване. Мониторинг на повърхностните води се извършва съвместно с Басейнова дирекция „Дунавски район” - гр. Плевен, съгласно ежегодна план-програма, утвърдена от тях.</w:t>
      </w: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</w:rPr>
      </w:pPr>
      <w:r w:rsidRPr="00FA311A">
        <w:rPr>
          <w:color w:val="000000"/>
          <w:sz w:val="28"/>
          <w:szCs w:val="28"/>
        </w:rPr>
        <w:t>Качеството на подземните водоизточници се контролира съгласно изискванията на Наредба №1/10.10.2007 г. за проучване, ползване и опазване на подземни води.</w:t>
      </w: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  <w:lang w:val="ru-RU"/>
        </w:rPr>
      </w:pPr>
    </w:p>
    <w:p w:rsidR="00FA311A" w:rsidRDefault="00FA311A" w:rsidP="00FA311A">
      <w:pPr>
        <w:ind w:firstLine="708"/>
        <w:jc w:val="both"/>
        <w:rPr>
          <w:b/>
          <w:bCs/>
          <w:color w:val="000000"/>
          <w:sz w:val="28"/>
          <w:szCs w:val="28"/>
          <w:u w:val="single"/>
          <w:lang w:val="en-US"/>
        </w:rPr>
      </w:pPr>
      <w:r w:rsidRPr="00FA311A">
        <w:rPr>
          <w:b/>
          <w:bCs/>
          <w:color w:val="000000"/>
          <w:sz w:val="28"/>
          <w:szCs w:val="28"/>
          <w:u w:val="single"/>
          <w:lang w:val="ru-RU"/>
        </w:rPr>
        <w:t xml:space="preserve">Качество на водата предназначена за питейно битови нужди </w:t>
      </w:r>
    </w:p>
    <w:p w:rsidR="00FA311A" w:rsidRPr="00FA311A" w:rsidRDefault="00FA311A" w:rsidP="00FA311A">
      <w:pPr>
        <w:ind w:firstLine="708"/>
        <w:jc w:val="both"/>
        <w:rPr>
          <w:b/>
          <w:bCs/>
          <w:color w:val="000000"/>
          <w:sz w:val="28"/>
          <w:szCs w:val="28"/>
          <w:u w:val="single"/>
          <w:lang w:val="en-US"/>
        </w:rPr>
      </w:pP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</w:rPr>
      </w:pPr>
      <w:r w:rsidRPr="00FA311A">
        <w:rPr>
          <w:color w:val="000000"/>
          <w:sz w:val="28"/>
          <w:szCs w:val="28"/>
        </w:rPr>
        <w:t>Качеството на питейната вода, подавана от “ ВиК ” ООД - Габрово се определя от изискванията на  Наредба № 9/16.03.2001 г. към качеството на водата, предназначена за питейно-битови цели.</w:t>
      </w: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</w:rPr>
      </w:pPr>
      <w:r w:rsidRPr="00FA311A">
        <w:rPr>
          <w:color w:val="000000"/>
          <w:sz w:val="28"/>
          <w:szCs w:val="28"/>
        </w:rPr>
        <w:t>“ВиК” ООД - Габрово, съвместно с Регионална здравна инспекция - гр. Габрово изготвят съвместен план-график за мониторинг на подаваната питейна вода.</w:t>
      </w:r>
    </w:p>
    <w:p w:rsidR="00FA311A" w:rsidRPr="00FA311A" w:rsidRDefault="004353F8" w:rsidP="00FA311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</w:t>
      </w:r>
      <w:r w:rsidR="00784D63">
        <w:rPr>
          <w:color w:val="000000"/>
          <w:sz w:val="28"/>
          <w:szCs w:val="28"/>
          <w:lang w:val="en-US"/>
        </w:rPr>
        <w:t>I</w:t>
      </w:r>
      <w:r w:rsidR="001A3920">
        <w:rPr>
          <w:color w:val="000000"/>
          <w:sz w:val="28"/>
          <w:szCs w:val="28"/>
          <w:lang w:val="en-US"/>
        </w:rPr>
        <w:t>I</w:t>
      </w:r>
      <w:r w:rsidR="00530441">
        <w:rPr>
          <w:color w:val="000000"/>
          <w:sz w:val="28"/>
          <w:szCs w:val="28"/>
          <w:lang w:val="en-US"/>
        </w:rPr>
        <w:t>I</w:t>
      </w:r>
      <w:r w:rsidR="00784D63">
        <w:rPr>
          <w:color w:val="000000"/>
          <w:sz w:val="28"/>
          <w:szCs w:val="28"/>
          <w:lang w:val="en-US"/>
        </w:rPr>
        <w:t>-</w:t>
      </w:r>
      <w:r w:rsidR="00530441">
        <w:rPr>
          <w:color w:val="000000"/>
          <w:sz w:val="28"/>
          <w:szCs w:val="28"/>
        </w:rPr>
        <w:t>т</w:t>
      </w:r>
      <w:r w:rsidR="001A3920">
        <w:rPr>
          <w:color w:val="000000"/>
          <w:sz w:val="28"/>
          <w:szCs w:val="28"/>
        </w:rPr>
        <w:t>о тримесеч</w:t>
      </w:r>
      <w:r w:rsidR="00CF64AE">
        <w:rPr>
          <w:color w:val="000000"/>
          <w:sz w:val="28"/>
          <w:szCs w:val="28"/>
        </w:rPr>
        <w:t>ие</w:t>
      </w:r>
      <w:r w:rsidR="00784D63">
        <w:rPr>
          <w:color w:val="000000"/>
          <w:sz w:val="28"/>
          <w:szCs w:val="28"/>
        </w:rPr>
        <w:t xml:space="preserve"> на </w:t>
      </w:r>
      <w:r w:rsidR="0099040C">
        <w:rPr>
          <w:color w:val="000000"/>
          <w:sz w:val="28"/>
          <w:szCs w:val="28"/>
          <w:lang w:val="ru-RU"/>
        </w:rPr>
        <w:t>20</w:t>
      </w:r>
      <w:r w:rsidR="0099040C">
        <w:rPr>
          <w:color w:val="000000"/>
          <w:sz w:val="28"/>
          <w:szCs w:val="28"/>
          <w:lang w:val="en-US"/>
        </w:rPr>
        <w:t>20</w:t>
      </w:r>
      <w:r w:rsidR="002039B1">
        <w:rPr>
          <w:color w:val="000000"/>
          <w:sz w:val="28"/>
          <w:szCs w:val="28"/>
          <w:lang w:val="ru-RU"/>
        </w:rPr>
        <w:t xml:space="preserve"> година </w:t>
      </w:r>
      <w:r w:rsidR="00FA311A" w:rsidRPr="00FA311A">
        <w:rPr>
          <w:color w:val="000000"/>
          <w:sz w:val="28"/>
          <w:szCs w:val="28"/>
          <w:lang w:val="ru-RU"/>
        </w:rPr>
        <w:t>(</w:t>
      </w:r>
      <w:r w:rsidR="00FA311A" w:rsidRPr="00FA311A">
        <w:rPr>
          <w:color w:val="000000"/>
          <w:sz w:val="28"/>
          <w:szCs w:val="28"/>
        </w:rPr>
        <w:t xml:space="preserve">собствен мониторинг от ЛИК) годишното постигнато ниво на качеството на питейната вода по физико-химични </w:t>
      </w:r>
      <w:r w:rsidR="00D166F9">
        <w:rPr>
          <w:color w:val="000000"/>
          <w:sz w:val="28"/>
          <w:szCs w:val="28"/>
        </w:rPr>
        <w:t xml:space="preserve">и радиологични показатели е </w:t>
      </w:r>
      <w:r w:rsidR="00B846E2">
        <w:rPr>
          <w:sz w:val="28"/>
          <w:szCs w:val="28"/>
          <w:lang w:val="en-US"/>
        </w:rPr>
        <w:t>100,00</w:t>
      </w:r>
      <w:r w:rsidR="00FA311A" w:rsidRPr="00FA311A">
        <w:rPr>
          <w:color w:val="000000"/>
          <w:sz w:val="28"/>
          <w:szCs w:val="28"/>
        </w:rPr>
        <w:t>%, а качеството на питейната вода по м</w:t>
      </w:r>
      <w:r w:rsidR="00D166F9">
        <w:rPr>
          <w:color w:val="000000"/>
          <w:sz w:val="28"/>
          <w:szCs w:val="28"/>
        </w:rPr>
        <w:t xml:space="preserve">икробиологични показатели е </w:t>
      </w:r>
      <w:r w:rsidR="00B846E2">
        <w:rPr>
          <w:sz w:val="28"/>
          <w:szCs w:val="28"/>
          <w:lang w:val="en-US"/>
        </w:rPr>
        <w:t>91,46</w:t>
      </w:r>
      <w:r w:rsidR="00FA311A" w:rsidRPr="00FA311A">
        <w:rPr>
          <w:color w:val="000000"/>
          <w:sz w:val="28"/>
          <w:szCs w:val="28"/>
        </w:rPr>
        <w:t>%.</w:t>
      </w:r>
    </w:p>
    <w:p w:rsidR="00FA311A" w:rsidRDefault="00FA311A" w:rsidP="00FA311A">
      <w:pPr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FA311A" w:rsidRPr="00FA311A" w:rsidRDefault="00FA311A" w:rsidP="00FA311A">
      <w:pPr>
        <w:spacing w:line="360" w:lineRule="auto"/>
        <w:ind w:firstLine="708"/>
        <w:jc w:val="both"/>
        <w:rPr>
          <w:b/>
          <w:bCs/>
          <w:color w:val="000000"/>
          <w:sz w:val="28"/>
          <w:szCs w:val="28"/>
          <w:u w:val="single"/>
          <w:lang w:val="ru-RU"/>
        </w:rPr>
      </w:pPr>
      <w:r w:rsidRPr="00FA311A">
        <w:rPr>
          <w:b/>
          <w:bCs/>
          <w:color w:val="000000"/>
          <w:sz w:val="28"/>
          <w:szCs w:val="28"/>
          <w:u w:val="single"/>
          <w:lang w:val="ru-RU"/>
        </w:rPr>
        <w:t>Количество и качество на отпадъчните води</w:t>
      </w: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FA311A">
        <w:rPr>
          <w:bCs/>
          <w:color w:val="000000"/>
          <w:sz w:val="28"/>
          <w:szCs w:val="28"/>
          <w:lang w:val="ru-RU"/>
        </w:rPr>
        <w:t>Отведените количества отпадни води за</w:t>
      </w:r>
      <w:r w:rsidR="00784D63">
        <w:rPr>
          <w:color w:val="000000"/>
          <w:sz w:val="28"/>
          <w:szCs w:val="28"/>
          <w:lang w:val="en-US"/>
        </w:rPr>
        <w:t>I</w:t>
      </w:r>
      <w:r w:rsidR="00530441">
        <w:rPr>
          <w:color w:val="000000"/>
          <w:sz w:val="28"/>
          <w:szCs w:val="28"/>
          <w:lang w:val="en-US"/>
        </w:rPr>
        <w:t>II</w:t>
      </w:r>
      <w:r w:rsidR="00784D63">
        <w:rPr>
          <w:color w:val="000000"/>
          <w:sz w:val="28"/>
          <w:szCs w:val="28"/>
          <w:lang w:val="en-US"/>
        </w:rPr>
        <w:t>-</w:t>
      </w:r>
      <w:r w:rsidR="00530441">
        <w:rPr>
          <w:color w:val="000000"/>
          <w:sz w:val="28"/>
          <w:szCs w:val="28"/>
        </w:rPr>
        <w:t>т</w:t>
      </w:r>
      <w:r w:rsidR="001A3920">
        <w:rPr>
          <w:color w:val="000000"/>
          <w:sz w:val="28"/>
          <w:szCs w:val="28"/>
        </w:rPr>
        <w:t>о тримесечие</w:t>
      </w:r>
      <w:r w:rsidR="00784D63">
        <w:rPr>
          <w:color w:val="000000"/>
          <w:sz w:val="28"/>
          <w:szCs w:val="28"/>
        </w:rPr>
        <w:t xml:space="preserve"> на </w:t>
      </w:r>
      <w:r w:rsidR="0099040C">
        <w:rPr>
          <w:color w:val="000000"/>
          <w:sz w:val="28"/>
          <w:szCs w:val="28"/>
          <w:lang w:val="ru-RU"/>
        </w:rPr>
        <w:t>20</w:t>
      </w:r>
      <w:r w:rsidR="0099040C">
        <w:rPr>
          <w:color w:val="000000"/>
          <w:sz w:val="28"/>
          <w:szCs w:val="28"/>
          <w:lang w:val="en-US"/>
        </w:rPr>
        <w:t>20</w:t>
      </w:r>
      <w:r w:rsidR="002039B1">
        <w:rPr>
          <w:color w:val="000000"/>
          <w:sz w:val="28"/>
          <w:szCs w:val="28"/>
          <w:lang w:val="ru-RU"/>
        </w:rPr>
        <w:t xml:space="preserve"> година</w:t>
      </w:r>
      <w:r w:rsidR="00D166F9">
        <w:rPr>
          <w:bCs/>
          <w:color w:val="000000"/>
          <w:sz w:val="28"/>
          <w:szCs w:val="28"/>
          <w:lang w:val="ru-RU"/>
        </w:rPr>
        <w:t xml:space="preserve">са </w:t>
      </w:r>
      <w:r w:rsidR="00B846E2">
        <w:rPr>
          <w:bCs/>
          <w:sz w:val="28"/>
          <w:szCs w:val="28"/>
          <w:lang w:val="en-US"/>
        </w:rPr>
        <w:t>937 115</w:t>
      </w:r>
      <w:r w:rsidRPr="00FA311A">
        <w:rPr>
          <w:color w:val="000000"/>
          <w:sz w:val="28"/>
          <w:szCs w:val="28"/>
          <w:lang w:val="ru-RU"/>
        </w:rPr>
        <w:t>м</w:t>
      </w:r>
      <w:r w:rsidRPr="00FA311A">
        <w:rPr>
          <w:color w:val="000000"/>
          <w:sz w:val="28"/>
          <w:szCs w:val="28"/>
          <w:vertAlign w:val="superscript"/>
          <w:lang w:val="ru-RU"/>
        </w:rPr>
        <w:t>3</w:t>
      </w:r>
      <w:r w:rsidRPr="00FA311A">
        <w:rPr>
          <w:color w:val="000000"/>
          <w:sz w:val="28"/>
          <w:szCs w:val="28"/>
          <w:lang w:val="ru-RU"/>
        </w:rPr>
        <w:t>, в т.ч</w:t>
      </w:r>
      <w:r w:rsidRPr="00FA311A">
        <w:rPr>
          <w:bCs/>
          <w:color w:val="000000"/>
          <w:sz w:val="28"/>
          <w:szCs w:val="28"/>
          <w:lang w:val="ru-RU"/>
        </w:rPr>
        <w:t>:</w:t>
      </w: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FA311A">
        <w:rPr>
          <w:color w:val="000000"/>
          <w:sz w:val="28"/>
          <w:szCs w:val="28"/>
          <w:lang w:val="ru-RU"/>
        </w:rPr>
        <w:t>- бито</w:t>
      </w:r>
      <w:r w:rsidR="00D166F9">
        <w:rPr>
          <w:color w:val="000000"/>
          <w:sz w:val="28"/>
          <w:szCs w:val="28"/>
          <w:lang w:val="ru-RU"/>
        </w:rPr>
        <w:t>ви и приравнени към тях</w:t>
      </w:r>
      <w:r w:rsidR="00370A2F">
        <w:rPr>
          <w:color w:val="000000"/>
          <w:sz w:val="28"/>
          <w:szCs w:val="28"/>
          <w:lang w:val="ru-RU"/>
        </w:rPr>
        <w:t xml:space="preserve"> потребители</w:t>
      </w:r>
      <w:r w:rsidR="00D166F9">
        <w:rPr>
          <w:color w:val="000000"/>
          <w:sz w:val="28"/>
          <w:szCs w:val="28"/>
          <w:lang w:val="ru-RU"/>
        </w:rPr>
        <w:t xml:space="preserve">  – </w:t>
      </w:r>
      <w:r w:rsidR="00B846E2">
        <w:rPr>
          <w:color w:val="000000"/>
          <w:sz w:val="28"/>
          <w:szCs w:val="28"/>
          <w:lang w:val="en-US"/>
        </w:rPr>
        <w:t>748 946</w:t>
      </w:r>
      <w:r w:rsidRPr="00FA311A">
        <w:rPr>
          <w:color w:val="000000"/>
          <w:sz w:val="28"/>
          <w:szCs w:val="28"/>
          <w:lang w:val="ru-RU"/>
        </w:rPr>
        <w:t>м</w:t>
      </w:r>
      <w:r w:rsidRPr="00FA311A">
        <w:rPr>
          <w:color w:val="000000"/>
          <w:sz w:val="28"/>
          <w:szCs w:val="28"/>
          <w:vertAlign w:val="superscript"/>
          <w:lang w:val="ru-RU"/>
        </w:rPr>
        <w:t>3</w:t>
      </w:r>
    </w:p>
    <w:p w:rsidR="00FA311A" w:rsidRPr="00FA311A" w:rsidRDefault="00D166F9" w:rsidP="00FA311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- промишлени</w:t>
      </w:r>
      <w:r w:rsidR="00370A2F">
        <w:rPr>
          <w:color w:val="000000"/>
          <w:sz w:val="28"/>
          <w:szCs w:val="28"/>
        </w:rPr>
        <w:t>и др. стопански потребители</w:t>
      </w:r>
      <w:r>
        <w:rPr>
          <w:color w:val="000000"/>
          <w:sz w:val="28"/>
          <w:szCs w:val="28"/>
          <w:lang w:val="ru-RU"/>
        </w:rPr>
        <w:t xml:space="preserve"> – </w:t>
      </w:r>
      <w:r w:rsidR="00B846E2">
        <w:rPr>
          <w:color w:val="000000"/>
          <w:sz w:val="28"/>
          <w:szCs w:val="28"/>
          <w:lang w:val="en-US"/>
        </w:rPr>
        <w:t>188 169</w:t>
      </w:r>
      <w:r w:rsidR="00FA311A" w:rsidRPr="00FA311A">
        <w:rPr>
          <w:color w:val="000000"/>
          <w:sz w:val="28"/>
          <w:szCs w:val="28"/>
          <w:lang w:val="ru-RU"/>
        </w:rPr>
        <w:t>м</w:t>
      </w:r>
      <w:r w:rsidR="00FA311A" w:rsidRPr="00FA311A">
        <w:rPr>
          <w:color w:val="000000"/>
          <w:sz w:val="28"/>
          <w:szCs w:val="28"/>
          <w:vertAlign w:val="superscript"/>
          <w:lang w:val="ru-RU"/>
        </w:rPr>
        <w:t>3</w:t>
      </w: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</w:rPr>
      </w:pPr>
      <w:r w:rsidRPr="00FA311A">
        <w:rPr>
          <w:color w:val="000000"/>
          <w:sz w:val="28"/>
          <w:szCs w:val="28"/>
        </w:rPr>
        <w:t xml:space="preserve">В гр. Габрово има изградена ПСОВ, която пречиства битовите и промишлените отпадъчни води след локална обработка. С приключване на реконструкцията на ПСОВ като част от „Интегриран проект за водния цикъл на гр. Габрово по ОП „Околна среда 2007 – 2013 г.” с бенефициент Община Габрово, процесът на пречистване включва механично и биологично стъпало с отстраняване на азот и фосфор. </w:t>
      </w: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</w:rPr>
      </w:pPr>
      <w:r w:rsidRPr="00FA311A">
        <w:rPr>
          <w:color w:val="000000"/>
          <w:sz w:val="28"/>
          <w:szCs w:val="28"/>
        </w:rPr>
        <w:lastRenderedPageBreak/>
        <w:t>Използвани методи за третиране и стабилизиране на утайките за ПСОВ - Габрово:</w:t>
      </w:r>
    </w:p>
    <w:tbl>
      <w:tblPr>
        <w:tblW w:w="0" w:type="auto"/>
        <w:tblInd w:w="1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3372"/>
      </w:tblGrid>
      <w:tr w:rsidR="00FA311A" w:rsidRPr="00FA311A" w:rsidTr="00043E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1A" w:rsidRPr="00FA311A" w:rsidRDefault="00FA311A" w:rsidP="00FA311A">
            <w:pPr>
              <w:jc w:val="both"/>
              <w:rPr>
                <w:color w:val="000000"/>
              </w:rPr>
            </w:pPr>
            <w:r w:rsidRPr="00FA311A">
              <w:rPr>
                <w:color w:val="000000"/>
              </w:rPr>
              <w:t>първична утайка →</w:t>
            </w:r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1A" w:rsidRPr="00FA311A" w:rsidRDefault="00FA311A" w:rsidP="00FA311A">
            <w:pPr>
              <w:jc w:val="both"/>
              <w:rPr>
                <w:color w:val="000000"/>
              </w:rPr>
            </w:pPr>
            <w:r w:rsidRPr="00FA311A">
              <w:rPr>
                <w:color w:val="000000"/>
              </w:rPr>
              <w:t>резервоар за смесени утайки (РСм.У) – 1,2 % сухо в-во</w:t>
            </w:r>
          </w:p>
        </w:tc>
      </w:tr>
      <w:tr w:rsidR="00FA311A" w:rsidRPr="00FA311A" w:rsidTr="00043EF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1A" w:rsidRPr="00FA311A" w:rsidRDefault="00FA311A" w:rsidP="00FA311A">
            <w:pPr>
              <w:jc w:val="both"/>
              <w:rPr>
                <w:color w:val="000000"/>
              </w:rPr>
            </w:pPr>
            <w:r w:rsidRPr="00FA311A">
              <w:rPr>
                <w:color w:val="000000"/>
              </w:rPr>
              <w:t>ВРУ→резрвоар за ИАУ→центрофуга→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11A" w:rsidRPr="00FA311A" w:rsidRDefault="00FA311A" w:rsidP="00FA311A">
            <w:pPr>
              <w:rPr>
                <w:color w:val="000000"/>
              </w:rPr>
            </w:pPr>
          </w:p>
        </w:tc>
      </w:tr>
      <w:tr w:rsidR="00FA311A" w:rsidRPr="00FA311A" w:rsidTr="00043EFB">
        <w:tc>
          <w:tcPr>
            <w:tcW w:w="8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1A" w:rsidRPr="00FA311A" w:rsidRDefault="00FA311A" w:rsidP="00FA311A">
            <w:pPr>
              <w:jc w:val="both"/>
              <w:rPr>
                <w:color w:val="000000"/>
              </w:rPr>
            </w:pPr>
            <w:r w:rsidRPr="00FA311A">
              <w:rPr>
                <w:color w:val="000000"/>
              </w:rPr>
              <w:t>резервоар за смесени утайки (РСм.У) → МТ1 – 6 % сухо в-во</w:t>
            </w:r>
          </w:p>
        </w:tc>
      </w:tr>
      <w:tr w:rsidR="00FA311A" w:rsidRPr="00FA311A" w:rsidTr="00043EFB">
        <w:tc>
          <w:tcPr>
            <w:tcW w:w="8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1A" w:rsidRPr="00FA311A" w:rsidRDefault="00FA311A" w:rsidP="00FA311A">
            <w:pPr>
              <w:jc w:val="both"/>
              <w:rPr>
                <w:color w:val="000000"/>
              </w:rPr>
            </w:pPr>
            <w:r w:rsidRPr="00FA311A">
              <w:rPr>
                <w:color w:val="000000"/>
              </w:rPr>
              <w:t>МТ2</w:t>
            </w:r>
          </w:p>
        </w:tc>
      </w:tr>
      <w:tr w:rsidR="00FA311A" w:rsidRPr="00FA311A" w:rsidTr="00043EFB">
        <w:tc>
          <w:tcPr>
            <w:tcW w:w="8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1A" w:rsidRPr="00FA311A" w:rsidRDefault="00FA311A" w:rsidP="00FA311A">
            <w:pPr>
              <w:jc w:val="both"/>
              <w:rPr>
                <w:color w:val="000000"/>
              </w:rPr>
            </w:pPr>
            <w:r w:rsidRPr="00FA311A">
              <w:rPr>
                <w:color w:val="000000"/>
              </w:rPr>
              <w:t>резервоар за изгнила утайка</w:t>
            </w:r>
          </w:p>
        </w:tc>
      </w:tr>
      <w:tr w:rsidR="00FA311A" w:rsidRPr="00FA311A" w:rsidTr="00043EFB">
        <w:tc>
          <w:tcPr>
            <w:tcW w:w="8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1A" w:rsidRPr="00FA311A" w:rsidRDefault="00FA311A" w:rsidP="00FA311A">
            <w:pPr>
              <w:jc w:val="both"/>
              <w:rPr>
                <w:color w:val="000000"/>
              </w:rPr>
            </w:pPr>
            <w:r w:rsidRPr="00FA311A">
              <w:rPr>
                <w:color w:val="000000"/>
              </w:rPr>
              <w:t>филтърпреса</w:t>
            </w:r>
          </w:p>
        </w:tc>
      </w:tr>
      <w:tr w:rsidR="00FA311A" w:rsidRPr="00FA311A" w:rsidTr="00043EFB">
        <w:tc>
          <w:tcPr>
            <w:tcW w:w="8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1A" w:rsidRPr="00FA311A" w:rsidRDefault="00FA311A" w:rsidP="00FA311A">
            <w:pPr>
              <w:jc w:val="both"/>
              <w:rPr>
                <w:color w:val="000000"/>
              </w:rPr>
            </w:pPr>
            <w:r w:rsidRPr="00FA311A">
              <w:rPr>
                <w:rFonts w:cs="Calibri"/>
              </w:rPr>
              <w:t>депониране на ИП –изсушителните полета на ПСОВ</w:t>
            </w:r>
          </w:p>
        </w:tc>
      </w:tr>
    </w:tbl>
    <w:p w:rsidR="00114BF8" w:rsidRDefault="00114BF8" w:rsidP="00FA311A">
      <w:pPr>
        <w:ind w:firstLine="708"/>
        <w:jc w:val="both"/>
        <w:rPr>
          <w:sz w:val="28"/>
          <w:szCs w:val="28"/>
          <w:lang w:val="ru-RU"/>
        </w:rPr>
      </w:pPr>
    </w:p>
    <w:p w:rsidR="00FA311A" w:rsidRPr="00FA311A" w:rsidRDefault="00FA311A" w:rsidP="00FA311A">
      <w:pPr>
        <w:ind w:firstLine="708"/>
        <w:jc w:val="both"/>
        <w:rPr>
          <w:sz w:val="28"/>
          <w:szCs w:val="28"/>
          <w:lang w:val="ru-RU"/>
        </w:rPr>
      </w:pPr>
      <w:r w:rsidRPr="00FA311A">
        <w:rPr>
          <w:sz w:val="28"/>
          <w:szCs w:val="28"/>
          <w:lang w:val="ru-RU"/>
        </w:rPr>
        <w:t>От 1.10.2015 г. започна експлоатация на изградената ПСОВ в гр. Трявна и довеждащ колектор към нея с дължина 1.7 км. , изградени по ОП «Околна среда 2007 – 2013 г.» с бенефициент Община Трявна.</w:t>
      </w: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</w:rPr>
      </w:pPr>
      <w:r w:rsidRPr="00FA311A">
        <w:rPr>
          <w:color w:val="000000"/>
          <w:sz w:val="28"/>
          <w:szCs w:val="28"/>
        </w:rPr>
        <w:t>Използвани методи за третиране и стабилизиране на утайките за ПСОВ - Трявна:</w:t>
      </w:r>
    </w:p>
    <w:p w:rsidR="00FA311A" w:rsidRPr="00FA311A" w:rsidRDefault="00FA311A" w:rsidP="00FA311A">
      <w:pPr>
        <w:jc w:val="both"/>
        <w:rPr>
          <w:rFonts w:ascii="Calibri" w:eastAsia="Calibri" w:hAnsi="Calibri" w:cs="Calibri"/>
          <w:sz w:val="28"/>
          <w:szCs w:val="28"/>
        </w:rPr>
      </w:pPr>
      <w:r w:rsidRPr="00FA311A">
        <w:rPr>
          <w:rFonts w:cs="Calibri"/>
          <w:sz w:val="28"/>
          <w:szCs w:val="28"/>
        </w:rPr>
        <w:t>Схемата на подготовка и обезводняване включва:</w:t>
      </w:r>
    </w:p>
    <w:p w:rsidR="00FA311A" w:rsidRPr="00FA311A" w:rsidRDefault="00FA311A" w:rsidP="00FA311A">
      <w:pPr>
        <w:ind w:firstLine="708"/>
        <w:jc w:val="both"/>
        <w:rPr>
          <w:rFonts w:cs="Calibri"/>
          <w:sz w:val="28"/>
          <w:szCs w:val="28"/>
        </w:rPr>
      </w:pPr>
      <w:r w:rsidRPr="00FA311A">
        <w:rPr>
          <w:rFonts w:cs="Calibri"/>
          <w:sz w:val="28"/>
          <w:szCs w:val="28"/>
        </w:rPr>
        <w:t>1.Утайкоуплътнител</w:t>
      </w:r>
    </w:p>
    <w:p w:rsidR="00FA311A" w:rsidRPr="00FA311A" w:rsidRDefault="00FA311A" w:rsidP="00FA311A">
      <w:pPr>
        <w:ind w:firstLine="708"/>
        <w:jc w:val="both"/>
        <w:rPr>
          <w:rFonts w:cs="Calibri"/>
          <w:sz w:val="28"/>
          <w:szCs w:val="28"/>
        </w:rPr>
      </w:pPr>
      <w:r w:rsidRPr="00FA311A">
        <w:rPr>
          <w:rFonts w:cs="Calibri"/>
          <w:sz w:val="28"/>
          <w:szCs w:val="28"/>
        </w:rPr>
        <w:t>2.Силоз за акумулиране на уплътнени утайки</w:t>
      </w: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</w:rPr>
      </w:pPr>
      <w:r w:rsidRPr="00FA311A">
        <w:rPr>
          <w:rFonts w:cs="Calibri"/>
          <w:sz w:val="28"/>
          <w:szCs w:val="28"/>
        </w:rPr>
        <w:t>3.Камерна филтърпреса за обезводняване</w:t>
      </w:r>
    </w:p>
    <w:p w:rsidR="00FA311A" w:rsidRDefault="00FA311A" w:rsidP="00FA311A">
      <w:pPr>
        <w:ind w:firstLine="708"/>
        <w:jc w:val="both"/>
        <w:rPr>
          <w:color w:val="000000"/>
          <w:sz w:val="28"/>
          <w:szCs w:val="28"/>
          <w:lang w:val="ru-RU"/>
        </w:rPr>
      </w:pPr>
    </w:p>
    <w:p w:rsidR="00784D63" w:rsidRDefault="00784D63" w:rsidP="00FA311A">
      <w:pPr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 1.01.2019 г. започна и експлоатация на ПСОВ в гр. Севлиево.</w:t>
      </w:r>
    </w:p>
    <w:p w:rsidR="00784D63" w:rsidRPr="00FA311A" w:rsidRDefault="00784D63" w:rsidP="00FA311A">
      <w:pPr>
        <w:ind w:firstLine="708"/>
        <w:jc w:val="both"/>
        <w:rPr>
          <w:color w:val="000000"/>
          <w:sz w:val="28"/>
          <w:szCs w:val="28"/>
          <w:lang w:val="ru-RU"/>
        </w:rPr>
      </w:pP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FA311A">
        <w:rPr>
          <w:bCs/>
          <w:color w:val="000000"/>
          <w:sz w:val="28"/>
          <w:szCs w:val="28"/>
          <w:lang w:val="ru-RU"/>
        </w:rPr>
        <w:t>Пречистените</w:t>
      </w:r>
      <w:r w:rsidR="00C95DBE">
        <w:rPr>
          <w:bCs/>
          <w:color w:val="000000"/>
          <w:sz w:val="28"/>
          <w:szCs w:val="28"/>
          <w:lang w:val="ru-RU"/>
        </w:rPr>
        <w:t xml:space="preserve"> количества отпадни води за </w:t>
      </w:r>
      <w:r w:rsidR="00EB00ED">
        <w:rPr>
          <w:color w:val="000000"/>
          <w:sz w:val="28"/>
          <w:szCs w:val="28"/>
          <w:lang w:val="en-US"/>
        </w:rPr>
        <w:t>I</w:t>
      </w:r>
      <w:r w:rsidR="001A3920">
        <w:rPr>
          <w:color w:val="000000"/>
          <w:sz w:val="28"/>
          <w:szCs w:val="28"/>
          <w:lang w:val="en-US"/>
        </w:rPr>
        <w:t>I</w:t>
      </w:r>
      <w:r w:rsidR="00530441">
        <w:rPr>
          <w:color w:val="000000"/>
          <w:sz w:val="28"/>
          <w:szCs w:val="28"/>
          <w:lang w:val="en-US"/>
        </w:rPr>
        <w:t>I</w:t>
      </w:r>
      <w:r w:rsidR="00EB00ED">
        <w:rPr>
          <w:color w:val="000000"/>
          <w:sz w:val="28"/>
          <w:szCs w:val="28"/>
          <w:lang w:val="en-US"/>
        </w:rPr>
        <w:t>-</w:t>
      </w:r>
      <w:r w:rsidR="00530441">
        <w:rPr>
          <w:color w:val="000000"/>
          <w:sz w:val="28"/>
          <w:szCs w:val="28"/>
        </w:rPr>
        <w:t>т</w:t>
      </w:r>
      <w:r w:rsidR="001A3920">
        <w:rPr>
          <w:color w:val="000000"/>
          <w:sz w:val="28"/>
          <w:szCs w:val="28"/>
        </w:rPr>
        <w:t>о тримесеч</w:t>
      </w:r>
      <w:r w:rsidR="00CF64AE">
        <w:rPr>
          <w:color w:val="000000"/>
          <w:sz w:val="28"/>
          <w:szCs w:val="28"/>
        </w:rPr>
        <w:t>ие</w:t>
      </w:r>
      <w:r w:rsidR="00EB00ED">
        <w:rPr>
          <w:color w:val="000000"/>
          <w:sz w:val="28"/>
          <w:szCs w:val="28"/>
        </w:rPr>
        <w:t xml:space="preserve"> на </w:t>
      </w:r>
      <w:r w:rsidR="00FD3366">
        <w:rPr>
          <w:color w:val="000000"/>
          <w:sz w:val="28"/>
          <w:szCs w:val="28"/>
          <w:lang w:val="ru-RU"/>
        </w:rPr>
        <w:t>20</w:t>
      </w:r>
      <w:r w:rsidR="00FD3366">
        <w:rPr>
          <w:color w:val="000000"/>
          <w:sz w:val="28"/>
          <w:szCs w:val="28"/>
          <w:lang w:val="en-US"/>
        </w:rPr>
        <w:t>20</w:t>
      </w:r>
      <w:r w:rsidR="00114BF8">
        <w:rPr>
          <w:color w:val="000000"/>
          <w:sz w:val="28"/>
          <w:szCs w:val="28"/>
          <w:lang w:val="ru-RU"/>
        </w:rPr>
        <w:t xml:space="preserve"> г.</w:t>
      </w:r>
      <w:r w:rsidR="00D166F9">
        <w:rPr>
          <w:bCs/>
          <w:color w:val="000000"/>
          <w:sz w:val="28"/>
          <w:szCs w:val="28"/>
          <w:lang w:val="ru-RU"/>
        </w:rPr>
        <w:t xml:space="preserve">са </w:t>
      </w:r>
      <w:r w:rsidR="00AC0CA0">
        <w:rPr>
          <w:bCs/>
          <w:color w:val="000000"/>
          <w:sz w:val="28"/>
          <w:szCs w:val="28"/>
          <w:lang w:val="en-US"/>
        </w:rPr>
        <w:t>823 883</w:t>
      </w:r>
      <w:r w:rsidRPr="00FA311A">
        <w:rPr>
          <w:color w:val="000000"/>
          <w:sz w:val="28"/>
          <w:szCs w:val="28"/>
          <w:lang w:val="ru-RU"/>
        </w:rPr>
        <w:t xml:space="preserve"> м</w:t>
      </w:r>
      <w:r w:rsidRPr="00FA311A">
        <w:rPr>
          <w:color w:val="000000"/>
          <w:sz w:val="28"/>
          <w:szCs w:val="28"/>
          <w:vertAlign w:val="superscript"/>
          <w:lang w:val="ru-RU"/>
        </w:rPr>
        <w:t>3</w:t>
      </w:r>
      <w:r w:rsidRPr="00FA311A">
        <w:rPr>
          <w:color w:val="000000"/>
          <w:sz w:val="28"/>
          <w:szCs w:val="28"/>
          <w:lang w:val="ru-RU"/>
        </w:rPr>
        <w:t>, в т.ч</w:t>
      </w:r>
      <w:r w:rsidRPr="00FA311A">
        <w:rPr>
          <w:bCs/>
          <w:color w:val="000000"/>
          <w:sz w:val="28"/>
          <w:szCs w:val="28"/>
          <w:lang w:val="ru-RU"/>
        </w:rPr>
        <w:t>:</w:t>
      </w: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FA311A">
        <w:rPr>
          <w:color w:val="000000"/>
          <w:sz w:val="28"/>
          <w:szCs w:val="28"/>
          <w:lang w:val="ru-RU"/>
        </w:rPr>
        <w:t>- бит</w:t>
      </w:r>
      <w:r w:rsidR="00D166F9">
        <w:rPr>
          <w:color w:val="000000"/>
          <w:sz w:val="28"/>
          <w:szCs w:val="28"/>
          <w:lang w:val="ru-RU"/>
        </w:rPr>
        <w:t xml:space="preserve">ови и приравнени към тях  – </w:t>
      </w:r>
      <w:r w:rsidR="00C41A79">
        <w:rPr>
          <w:color w:val="000000"/>
          <w:sz w:val="28"/>
          <w:szCs w:val="28"/>
          <w:lang w:val="en-US"/>
        </w:rPr>
        <w:t>654 861</w:t>
      </w:r>
      <w:r w:rsidRPr="00FA311A">
        <w:rPr>
          <w:color w:val="000000"/>
          <w:sz w:val="28"/>
          <w:szCs w:val="28"/>
          <w:lang w:val="ru-RU"/>
        </w:rPr>
        <w:t xml:space="preserve"> м</w:t>
      </w:r>
      <w:r w:rsidRPr="00FA311A">
        <w:rPr>
          <w:color w:val="000000"/>
          <w:sz w:val="28"/>
          <w:szCs w:val="28"/>
          <w:vertAlign w:val="superscript"/>
          <w:lang w:val="ru-RU"/>
        </w:rPr>
        <w:t>3</w:t>
      </w: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FA311A">
        <w:rPr>
          <w:color w:val="000000"/>
          <w:sz w:val="28"/>
          <w:szCs w:val="28"/>
          <w:lang w:val="ru-RU"/>
        </w:rPr>
        <w:t xml:space="preserve">- </w:t>
      </w:r>
      <w:r w:rsidR="00D166F9">
        <w:rPr>
          <w:color w:val="000000"/>
          <w:sz w:val="28"/>
          <w:szCs w:val="28"/>
          <w:lang w:val="ru-RU"/>
        </w:rPr>
        <w:t xml:space="preserve">промишлени – </w:t>
      </w:r>
      <w:r w:rsidR="00C41A79">
        <w:rPr>
          <w:color w:val="000000"/>
          <w:sz w:val="28"/>
          <w:szCs w:val="28"/>
          <w:lang w:val="en-US"/>
        </w:rPr>
        <w:t>169 022</w:t>
      </w:r>
      <w:r w:rsidRPr="00FA311A">
        <w:rPr>
          <w:color w:val="000000"/>
          <w:sz w:val="28"/>
          <w:szCs w:val="28"/>
          <w:lang w:val="ru-RU"/>
        </w:rPr>
        <w:t>м</w:t>
      </w:r>
      <w:r w:rsidRPr="00FA311A">
        <w:rPr>
          <w:color w:val="000000"/>
          <w:sz w:val="28"/>
          <w:szCs w:val="28"/>
          <w:vertAlign w:val="superscript"/>
          <w:lang w:val="ru-RU"/>
        </w:rPr>
        <w:t>3</w:t>
      </w:r>
    </w:p>
    <w:p w:rsidR="00FA311A" w:rsidRPr="00FA311A" w:rsidRDefault="00FA311A" w:rsidP="00FA311A">
      <w:pPr>
        <w:ind w:firstLine="708"/>
        <w:jc w:val="both"/>
        <w:rPr>
          <w:b/>
          <w:color w:val="000000"/>
          <w:sz w:val="28"/>
          <w:szCs w:val="28"/>
          <w:lang w:val="ru-RU"/>
        </w:rPr>
      </w:pPr>
    </w:p>
    <w:p w:rsidR="00FA311A" w:rsidRPr="00FA311A" w:rsidRDefault="00FA311A" w:rsidP="00FA311A">
      <w:pPr>
        <w:ind w:firstLine="708"/>
        <w:jc w:val="both"/>
        <w:rPr>
          <w:b/>
          <w:iCs/>
          <w:color w:val="000000"/>
          <w:sz w:val="28"/>
          <w:szCs w:val="28"/>
          <w:u w:val="single"/>
          <w:lang w:val="ru-RU"/>
        </w:rPr>
      </w:pPr>
      <w:r w:rsidRPr="00FA311A">
        <w:rPr>
          <w:b/>
          <w:color w:val="000000"/>
          <w:sz w:val="28"/>
          <w:szCs w:val="28"/>
          <w:u w:val="single"/>
          <w:lang w:val="ru-RU"/>
        </w:rPr>
        <w:t xml:space="preserve">Действия за намаляване на загубите и изпълнени мерки </w:t>
      </w:r>
      <w:r w:rsidRPr="00FA311A">
        <w:rPr>
          <w:b/>
          <w:iCs/>
          <w:color w:val="000000"/>
          <w:sz w:val="28"/>
          <w:szCs w:val="28"/>
          <w:u w:val="single"/>
          <w:lang w:val="ru-RU"/>
        </w:rPr>
        <w:t>за реконструкция, рехабилитация и изграждане на нови мрежи и съоръжения с цел постигане дългосрочните нива на показателите за качество на пре</w:t>
      </w:r>
      <w:r w:rsidR="00FD3366">
        <w:rPr>
          <w:b/>
          <w:iCs/>
          <w:color w:val="000000"/>
          <w:sz w:val="28"/>
          <w:szCs w:val="28"/>
          <w:u w:val="single"/>
          <w:lang w:val="ru-RU"/>
        </w:rPr>
        <w:t>доставяните В и К услуги за 20</w:t>
      </w:r>
      <w:r w:rsidR="00FD3366">
        <w:rPr>
          <w:b/>
          <w:iCs/>
          <w:color w:val="000000"/>
          <w:sz w:val="28"/>
          <w:szCs w:val="28"/>
          <w:u w:val="single"/>
          <w:lang w:val="en-US"/>
        </w:rPr>
        <w:t>20</w:t>
      </w:r>
      <w:r w:rsidRPr="00FA311A">
        <w:rPr>
          <w:b/>
          <w:iCs/>
          <w:color w:val="000000"/>
          <w:sz w:val="28"/>
          <w:szCs w:val="28"/>
          <w:u w:val="single"/>
          <w:lang w:val="ru-RU"/>
        </w:rPr>
        <w:t xml:space="preserve"> г.</w:t>
      </w:r>
    </w:p>
    <w:p w:rsidR="003F2BCF" w:rsidRDefault="003F2BCF" w:rsidP="00A6064D">
      <w:pPr>
        <w:ind w:firstLine="708"/>
        <w:jc w:val="both"/>
        <w:rPr>
          <w:iCs/>
          <w:color w:val="000000"/>
          <w:sz w:val="28"/>
          <w:szCs w:val="28"/>
        </w:rPr>
      </w:pPr>
    </w:p>
    <w:p w:rsidR="00FA311A" w:rsidRPr="00FA311A" w:rsidRDefault="00A6064D" w:rsidP="00A6064D">
      <w:pPr>
        <w:ind w:firstLine="708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Изпълнени инвестиции</w:t>
      </w:r>
      <w:r w:rsidR="00CD6DEA">
        <w:rPr>
          <w:color w:val="000000"/>
          <w:sz w:val="28"/>
          <w:szCs w:val="28"/>
          <w:lang w:val="en-US"/>
        </w:rPr>
        <w:t>I</w:t>
      </w:r>
      <w:r w:rsidR="00BA3306">
        <w:rPr>
          <w:color w:val="000000"/>
          <w:sz w:val="28"/>
          <w:szCs w:val="28"/>
          <w:lang w:val="en-US"/>
        </w:rPr>
        <w:t>I</w:t>
      </w:r>
      <w:r w:rsidR="00530441">
        <w:rPr>
          <w:color w:val="000000"/>
          <w:sz w:val="28"/>
          <w:szCs w:val="28"/>
          <w:lang w:val="en-US"/>
        </w:rPr>
        <w:t>I</w:t>
      </w:r>
      <w:r w:rsidR="00CD6DEA">
        <w:rPr>
          <w:color w:val="000000"/>
          <w:sz w:val="28"/>
          <w:szCs w:val="28"/>
          <w:lang w:val="en-US"/>
        </w:rPr>
        <w:t>-</w:t>
      </w:r>
      <w:r w:rsidR="00530441">
        <w:rPr>
          <w:color w:val="000000"/>
          <w:sz w:val="28"/>
          <w:szCs w:val="28"/>
        </w:rPr>
        <w:t>т</w:t>
      </w:r>
      <w:r w:rsidR="00BA3306">
        <w:rPr>
          <w:color w:val="000000"/>
          <w:sz w:val="28"/>
          <w:szCs w:val="28"/>
        </w:rPr>
        <w:t>о тримесеч</w:t>
      </w:r>
      <w:r w:rsidR="00575FF0">
        <w:rPr>
          <w:color w:val="000000"/>
          <w:sz w:val="28"/>
          <w:szCs w:val="28"/>
        </w:rPr>
        <w:t>ие</w:t>
      </w:r>
      <w:r w:rsidR="00CD6DEA">
        <w:rPr>
          <w:color w:val="000000"/>
          <w:sz w:val="28"/>
          <w:szCs w:val="28"/>
        </w:rPr>
        <w:t xml:space="preserve"> на </w:t>
      </w:r>
      <w:r w:rsidR="00FD3366">
        <w:rPr>
          <w:iCs/>
          <w:color w:val="000000"/>
          <w:sz w:val="28"/>
          <w:szCs w:val="28"/>
          <w:lang w:val="ru-RU"/>
        </w:rPr>
        <w:t>20</w:t>
      </w:r>
      <w:r w:rsidR="00FD3366">
        <w:rPr>
          <w:iCs/>
          <w:color w:val="000000"/>
          <w:sz w:val="28"/>
          <w:szCs w:val="28"/>
          <w:lang w:val="en-US"/>
        </w:rPr>
        <w:t>20</w:t>
      </w:r>
      <w:r w:rsidR="00302536">
        <w:rPr>
          <w:iCs/>
          <w:color w:val="000000"/>
          <w:sz w:val="28"/>
          <w:szCs w:val="28"/>
          <w:lang w:val="ru-RU"/>
        </w:rPr>
        <w:t xml:space="preserve"> г.</w:t>
      </w:r>
      <w:r w:rsidR="00FA311A" w:rsidRPr="00FA311A">
        <w:rPr>
          <w:iCs/>
          <w:color w:val="000000"/>
          <w:sz w:val="28"/>
          <w:szCs w:val="28"/>
          <w:lang w:val="ru-RU"/>
        </w:rPr>
        <w:t xml:space="preserve">на обща стойност </w:t>
      </w:r>
      <w:r w:rsidR="009A6D77" w:rsidRPr="009A6D77">
        <w:rPr>
          <w:iCs/>
          <w:sz w:val="28"/>
          <w:szCs w:val="28"/>
          <w:lang w:val="en-US"/>
        </w:rPr>
        <w:t>287</w:t>
      </w:r>
      <w:r w:rsidR="00FA311A" w:rsidRPr="00FA311A">
        <w:rPr>
          <w:iCs/>
          <w:color w:val="000000"/>
          <w:sz w:val="28"/>
          <w:szCs w:val="28"/>
          <w:lang w:val="ru-RU"/>
        </w:rPr>
        <w:t xml:space="preserve"> х. лв. (без ДДС) – изцяло собствени средства, в т. ч:</w:t>
      </w:r>
    </w:p>
    <w:p w:rsidR="00FA311A" w:rsidRPr="00FA311A" w:rsidRDefault="00A6064D" w:rsidP="00FA311A">
      <w:pPr>
        <w:ind w:firstLine="708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- в собствени активи</w:t>
      </w:r>
      <w:r w:rsidR="00FA311A" w:rsidRPr="00FA311A">
        <w:rPr>
          <w:iCs/>
          <w:color w:val="000000"/>
          <w:sz w:val="28"/>
          <w:szCs w:val="28"/>
          <w:lang w:val="ru-RU"/>
        </w:rPr>
        <w:t xml:space="preserve"> – </w:t>
      </w:r>
      <w:r w:rsidR="009A6D77" w:rsidRPr="009A6D77">
        <w:rPr>
          <w:iCs/>
          <w:sz w:val="28"/>
          <w:szCs w:val="28"/>
          <w:lang w:val="en-US"/>
        </w:rPr>
        <w:t>17</w:t>
      </w:r>
      <w:r w:rsidR="00FA311A" w:rsidRPr="00FA311A">
        <w:rPr>
          <w:iCs/>
          <w:color w:val="000000"/>
          <w:sz w:val="28"/>
          <w:szCs w:val="28"/>
          <w:lang w:val="ru-RU"/>
        </w:rPr>
        <w:t xml:space="preserve"> х. лв.</w:t>
      </w:r>
    </w:p>
    <w:p w:rsidR="00A6064D" w:rsidRPr="00A6064D" w:rsidRDefault="00302536" w:rsidP="00A6064D">
      <w:pPr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lang w:val="ru-RU"/>
        </w:rPr>
        <w:t xml:space="preserve">- в публични активи – </w:t>
      </w:r>
      <w:bookmarkStart w:id="0" w:name="_GoBack"/>
      <w:r w:rsidR="009A6D77" w:rsidRPr="009A6D77">
        <w:rPr>
          <w:iCs/>
          <w:sz w:val="28"/>
          <w:szCs w:val="28"/>
          <w:lang w:val="en-US"/>
        </w:rPr>
        <w:t>270</w:t>
      </w:r>
      <w:bookmarkEnd w:id="0"/>
      <w:r w:rsidR="00A6064D">
        <w:rPr>
          <w:iCs/>
          <w:color w:val="000000"/>
          <w:sz w:val="28"/>
          <w:szCs w:val="28"/>
          <w:lang w:val="ru-RU"/>
        </w:rPr>
        <w:t>х. лв.</w:t>
      </w:r>
    </w:p>
    <w:p w:rsidR="00A6064D" w:rsidRPr="00A6064D" w:rsidRDefault="00A6064D" w:rsidP="00FA311A">
      <w:pPr>
        <w:ind w:firstLine="708"/>
        <w:jc w:val="both"/>
        <w:rPr>
          <w:iCs/>
          <w:color w:val="000000"/>
          <w:sz w:val="28"/>
          <w:szCs w:val="28"/>
        </w:rPr>
      </w:pPr>
    </w:p>
    <w:p w:rsidR="00FA311A" w:rsidRDefault="00FA311A" w:rsidP="00FA311A">
      <w:pPr>
        <w:ind w:left="284" w:firstLine="708"/>
        <w:jc w:val="both"/>
        <w:rPr>
          <w:sz w:val="28"/>
          <w:szCs w:val="28"/>
          <w:lang w:val="ru-RU"/>
        </w:rPr>
      </w:pPr>
      <w:r w:rsidRPr="00FA311A">
        <w:rPr>
          <w:sz w:val="28"/>
          <w:szCs w:val="28"/>
          <w:lang w:val="ru-RU"/>
        </w:rPr>
        <w:t xml:space="preserve">Резултатът от изпълнението на </w:t>
      </w:r>
      <w:r w:rsidR="00D166F9">
        <w:rPr>
          <w:sz w:val="28"/>
          <w:szCs w:val="28"/>
          <w:lang w:val="ru-RU"/>
        </w:rPr>
        <w:t>инвестиционната програма за</w:t>
      </w:r>
      <w:r w:rsidR="00FD3366">
        <w:rPr>
          <w:color w:val="000000"/>
          <w:sz w:val="28"/>
          <w:szCs w:val="28"/>
          <w:lang w:val="en-US"/>
        </w:rPr>
        <w:t>I</w:t>
      </w:r>
      <w:r w:rsidR="00BA3306">
        <w:rPr>
          <w:color w:val="000000"/>
          <w:sz w:val="28"/>
          <w:szCs w:val="28"/>
          <w:lang w:val="en-US"/>
        </w:rPr>
        <w:t>I</w:t>
      </w:r>
      <w:r w:rsidR="00530441">
        <w:rPr>
          <w:color w:val="000000"/>
          <w:sz w:val="28"/>
          <w:szCs w:val="28"/>
          <w:lang w:val="en-US"/>
        </w:rPr>
        <w:t>I</w:t>
      </w:r>
      <w:r w:rsidR="00FD3366">
        <w:rPr>
          <w:color w:val="000000"/>
          <w:sz w:val="28"/>
          <w:szCs w:val="28"/>
          <w:lang w:val="en-US"/>
        </w:rPr>
        <w:t>-</w:t>
      </w:r>
      <w:r w:rsidR="00530441">
        <w:rPr>
          <w:color w:val="000000"/>
          <w:sz w:val="28"/>
          <w:szCs w:val="28"/>
        </w:rPr>
        <w:t>т</w:t>
      </w:r>
      <w:r w:rsidR="00BA3306">
        <w:rPr>
          <w:color w:val="000000"/>
          <w:sz w:val="28"/>
          <w:szCs w:val="28"/>
        </w:rPr>
        <w:t>о тримесечие</w:t>
      </w:r>
      <w:r w:rsidR="00FD3366">
        <w:rPr>
          <w:color w:val="000000"/>
          <w:sz w:val="28"/>
          <w:szCs w:val="28"/>
        </w:rPr>
        <w:t xml:space="preserve"> на</w:t>
      </w:r>
      <w:r w:rsidR="00FD3366">
        <w:rPr>
          <w:sz w:val="28"/>
          <w:szCs w:val="28"/>
          <w:lang w:val="ru-RU"/>
        </w:rPr>
        <w:t>20</w:t>
      </w:r>
      <w:r w:rsidR="00FD3366">
        <w:rPr>
          <w:sz w:val="28"/>
          <w:szCs w:val="28"/>
          <w:lang w:val="en-US"/>
        </w:rPr>
        <w:t>20</w:t>
      </w:r>
      <w:r w:rsidRPr="00FA311A">
        <w:rPr>
          <w:sz w:val="28"/>
          <w:szCs w:val="28"/>
          <w:lang w:val="ru-RU"/>
        </w:rPr>
        <w:t xml:space="preserve"> г., в натурални показатели е:</w:t>
      </w:r>
    </w:p>
    <w:p w:rsidR="008B376C" w:rsidRPr="008B376C" w:rsidRDefault="008B376C" w:rsidP="008B376C">
      <w:pPr>
        <w:numPr>
          <w:ilvl w:val="0"/>
          <w:numId w:val="2"/>
        </w:numPr>
        <w:spacing w:after="200" w:line="276" w:lineRule="auto"/>
        <w:jc w:val="both"/>
        <w:rPr>
          <w:iCs/>
          <w:color w:val="000000"/>
          <w:sz w:val="28"/>
          <w:szCs w:val="28"/>
        </w:rPr>
      </w:pPr>
      <w:r w:rsidRPr="008B376C">
        <w:rPr>
          <w:iCs/>
          <w:color w:val="000000"/>
          <w:sz w:val="28"/>
          <w:szCs w:val="28"/>
          <w:lang w:val="ru-RU"/>
        </w:rPr>
        <w:t>Подменени са с ПЕВП тръби участъци</w:t>
      </w:r>
      <w:r w:rsidRPr="008B376C">
        <w:rPr>
          <w:iCs/>
          <w:color w:val="000000"/>
          <w:sz w:val="28"/>
          <w:szCs w:val="28"/>
        </w:rPr>
        <w:t xml:space="preserve"> от </w:t>
      </w:r>
      <w:r w:rsidRPr="008B376C">
        <w:rPr>
          <w:iCs/>
          <w:color w:val="000000"/>
          <w:sz w:val="28"/>
          <w:szCs w:val="28"/>
          <w:lang w:val="ru-RU"/>
        </w:rPr>
        <w:t xml:space="preserve">довеждащи водопроводи с  дължина </w:t>
      </w:r>
      <w:r w:rsidR="00C41A79">
        <w:rPr>
          <w:iCs/>
          <w:color w:val="000000"/>
          <w:sz w:val="28"/>
          <w:szCs w:val="28"/>
          <w:lang w:val="en-US"/>
        </w:rPr>
        <w:t>566</w:t>
      </w:r>
      <w:r w:rsidRPr="008B376C">
        <w:rPr>
          <w:iCs/>
          <w:color w:val="000000"/>
          <w:sz w:val="28"/>
          <w:szCs w:val="28"/>
          <w:lang w:val="ru-RU"/>
        </w:rPr>
        <w:t xml:space="preserve"> м.</w:t>
      </w:r>
    </w:p>
    <w:p w:rsidR="008B376C" w:rsidRPr="00C41A79" w:rsidRDefault="008B376C" w:rsidP="008B376C">
      <w:pPr>
        <w:numPr>
          <w:ilvl w:val="0"/>
          <w:numId w:val="2"/>
        </w:numPr>
        <w:spacing w:after="200" w:line="276" w:lineRule="auto"/>
        <w:jc w:val="both"/>
        <w:rPr>
          <w:iCs/>
          <w:color w:val="000000"/>
          <w:sz w:val="28"/>
          <w:szCs w:val="28"/>
        </w:rPr>
      </w:pPr>
      <w:r w:rsidRPr="008B376C">
        <w:rPr>
          <w:iCs/>
          <w:color w:val="000000"/>
          <w:sz w:val="28"/>
          <w:szCs w:val="28"/>
          <w:lang w:val="ru-RU"/>
        </w:rPr>
        <w:t>Подменени са с ПЕВП тръби участъци</w:t>
      </w:r>
      <w:r w:rsidRPr="008B376C">
        <w:rPr>
          <w:iCs/>
          <w:color w:val="000000"/>
          <w:sz w:val="28"/>
          <w:szCs w:val="28"/>
        </w:rPr>
        <w:t xml:space="preserve"> от </w:t>
      </w:r>
      <w:r w:rsidRPr="008B376C">
        <w:rPr>
          <w:iCs/>
          <w:color w:val="000000"/>
          <w:sz w:val="28"/>
          <w:szCs w:val="28"/>
          <w:lang w:val="ru-RU"/>
        </w:rPr>
        <w:t>разпределителни водопроводи с  дължина</w:t>
      </w:r>
      <w:r w:rsidR="00C41A79">
        <w:rPr>
          <w:iCs/>
          <w:color w:val="000000"/>
          <w:sz w:val="28"/>
          <w:szCs w:val="28"/>
          <w:lang w:val="en-US"/>
        </w:rPr>
        <w:t>4 121</w:t>
      </w:r>
      <w:r w:rsidRPr="008B376C">
        <w:rPr>
          <w:iCs/>
          <w:color w:val="000000"/>
          <w:sz w:val="28"/>
          <w:szCs w:val="28"/>
          <w:lang w:val="ru-RU"/>
        </w:rPr>
        <w:t xml:space="preserve"> м</w:t>
      </w:r>
      <w:r w:rsidRPr="008B376C">
        <w:rPr>
          <w:iCs/>
          <w:color w:val="000000"/>
          <w:sz w:val="28"/>
          <w:szCs w:val="28"/>
        </w:rPr>
        <w:t xml:space="preserve"> и сградни водопроводни  отклонения към тях</w:t>
      </w:r>
      <w:r w:rsidRPr="008B376C">
        <w:rPr>
          <w:iCs/>
          <w:color w:val="000000"/>
          <w:sz w:val="28"/>
          <w:szCs w:val="28"/>
          <w:lang w:val="ru-RU"/>
        </w:rPr>
        <w:t>.</w:t>
      </w:r>
    </w:p>
    <w:p w:rsidR="00C41A79" w:rsidRPr="00310970" w:rsidRDefault="00C41A79" w:rsidP="008B376C">
      <w:pPr>
        <w:numPr>
          <w:ilvl w:val="0"/>
          <w:numId w:val="2"/>
        </w:numPr>
        <w:spacing w:after="200" w:line="276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 xml:space="preserve">Изградени нови участъци </w:t>
      </w:r>
      <w:r w:rsidRPr="008B376C">
        <w:rPr>
          <w:iCs/>
          <w:color w:val="000000"/>
          <w:sz w:val="28"/>
          <w:szCs w:val="28"/>
          <w:lang w:val="ru-RU"/>
        </w:rPr>
        <w:t>с ПЕВП тръби</w:t>
      </w:r>
      <w:r>
        <w:rPr>
          <w:iCs/>
          <w:color w:val="000000"/>
          <w:sz w:val="28"/>
          <w:szCs w:val="28"/>
          <w:lang w:val="ru-RU"/>
        </w:rPr>
        <w:t xml:space="preserve"> с дължина 700 м.</w:t>
      </w:r>
    </w:p>
    <w:p w:rsidR="00310970" w:rsidRPr="001D4104" w:rsidRDefault="00310970" w:rsidP="008B376C">
      <w:pPr>
        <w:numPr>
          <w:ilvl w:val="0"/>
          <w:numId w:val="2"/>
        </w:numPr>
        <w:spacing w:after="200" w:line="276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Реконстр</w:t>
      </w:r>
      <w:r w:rsidR="00C41A79">
        <w:rPr>
          <w:iCs/>
          <w:color w:val="000000"/>
          <w:sz w:val="28"/>
          <w:szCs w:val="28"/>
        </w:rPr>
        <w:t>уирана канализационна мрежа – 271</w:t>
      </w:r>
      <w:r>
        <w:rPr>
          <w:iCs/>
          <w:color w:val="000000"/>
          <w:sz w:val="28"/>
          <w:szCs w:val="28"/>
        </w:rPr>
        <w:t xml:space="preserve"> м.</w:t>
      </w:r>
    </w:p>
    <w:p w:rsidR="00C41A79" w:rsidRDefault="001D4104" w:rsidP="008B376C">
      <w:pPr>
        <w:numPr>
          <w:ilvl w:val="0"/>
          <w:numId w:val="2"/>
        </w:numPr>
        <w:spacing w:after="200" w:line="276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Подменен</w:t>
      </w:r>
      <w:r w:rsidR="00C41A79">
        <w:rPr>
          <w:iCs/>
          <w:color w:val="000000"/>
          <w:sz w:val="28"/>
          <w:szCs w:val="28"/>
        </w:rPr>
        <w:t>и</w:t>
      </w:r>
      <w:r>
        <w:rPr>
          <w:iCs/>
          <w:color w:val="000000"/>
          <w:sz w:val="28"/>
          <w:szCs w:val="28"/>
        </w:rPr>
        <w:t xml:space="preserve"> помпен</w:t>
      </w:r>
      <w:r w:rsidR="00C41A79">
        <w:rPr>
          <w:iCs/>
          <w:color w:val="000000"/>
          <w:sz w:val="28"/>
          <w:szCs w:val="28"/>
        </w:rPr>
        <w:t>и</w:t>
      </w:r>
      <w:r>
        <w:rPr>
          <w:iCs/>
          <w:color w:val="000000"/>
          <w:sz w:val="28"/>
          <w:szCs w:val="28"/>
        </w:rPr>
        <w:t xml:space="preserve"> агрегат</w:t>
      </w:r>
      <w:r w:rsidR="00C41A79">
        <w:rPr>
          <w:iCs/>
          <w:color w:val="000000"/>
          <w:sz w:val="28"/>
          <w:szCs w:val="28"/>
        </w:rPr>
        <w:t>и</w:t>
      </w:r>
      <w:r w:rsidR="00BA3306">
        <w:rPr>
          <w:iCs/>
          <w:color w:val="000000"/>
          <w:sz w:val="28"/>
          <w:szCs w:val="28"/>
        </w:rPr>
        <w:t xml:space="preserve"> в</w:t>
      </w:r>
      <w:r w:rsidR="00C41A79">
        <w:rPr>
          <w:iCs/>
          <w:color w:val="000000"/>
          <w:sz w:val="28"/>
          <w:szCs w:val="28"/>
        </w:rPr>
        <w:t xml:space="preserve"> ПС „Недина дупка</w:t>
      </w:r>
      <w:r w:rsidR="008E3A9C">
        <w:rPr>
          <w:iCs/>
          <w:color w:val="000000"/>
          <w:sz w:val="28"/>
          <w:szCs w:val="28"/>
        </w:rPr>
        <w:t>“</w:t>
      </w:r>
      <w:r w:rsidR="00C41A79">
        <w:rPr>
          <w:iCs/>
          <w:color w:val="000000"/>
          <w:sz w:val="28"/>
          <w:szCs w:val="28"/>
        </w:rPr>
        <w:t xml:space="preserve"> – </w:t>
      </w:r>
    </w:p>
    <w:p w:rsidR="001D4104" w:rsidRPr="008B376C" w:rsidRDefault="00C41A79" w:rsidP="00C41A79">
      <w:pPr>
        <w:spacing w:after="200" w:line="276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с. Младен и БПС3 – гр. Севлиево</w:t>
      </w:r>
      <w:r w:rsidR="008E3A9C">
        <w:rPr>
          <w:iCs/>
          <w:color w:val="000000"/>
          <w:sz w:val="28"/>
          <w:szCs w:val="28"/>
        </w:rPr>
        <w:t xml:space="preserve"> – район Севлиево</w:t>
      </w:r>
      <w:r w:rsidR="00C806E4">
        <w:rPr>
          <w:iCs/>
          <w:color w:val="000000"/>
          <w:sz w:val="28"/>
          <w:szCs w:val="28"/>
        </w:rPr>
        <w:t xml:space="preserve"> и в НВ „Трънито“ – район Габрово.</w:t>
      </w:r>
    </w:p>
    <w:p w:rsidR="00696DD6" w:rsidRDefault="00696DD6" w:rsidP="00FA311A">
      <w:pPr>
        <w:ind w:left="284" w:firstLine="708"/>
        <w:jc w:val="both"/>
        <w:rPr>
          <w:sz w:val="28"/>
          <w:szCs w:val="28"/>
          <w:lang w:val="en-US"/>
        </w:rPr>
      </w:pPr>
    </w:p>
    <w:p w:rsidR="00FA311A" w:rsidRPr="00FA311A" w:rsidRDefault="00FA311A" w:rsidP="00FA311A">
      <w:pPr>
        <w:jc w:val="both"/>
        <w:rPr>
          <w:iCs/>
          <w:color w:val="000000"/>
          <w:sz w:val="28"/>
          <w:szCs w:val="28"/>
        </w:rPr>
      </w:pPr>
      <w:r w:rsidRPr="00FA311A">
        <w:rPr>
          <w:iCs/>
          <w:color w:val="000000"/>
          <w:sz w:val="28"/>
          <w:szCs w:val="28"/>
        </w:rPr>
        <w:tab/>
        <w:t>В областта на аварийно-ремонтните работи се извършва ежедневен контрол на аварийната дейност, възстановителните работи след нея и остойностяване на извършените работи.</w:t>
      </w:r>
    </w:p>
    <w:p w:rsidR="00FA311A" w:rsidRPr="00FA311A" w:rsidRDefault="00FA311A" w:rsidP="00FA311A">
      <w:pPr>
        <w:ind w:firstLine="708"/>
        <w:jc w:val="both"/>
        <w:rPr>
          <w:iCs/>
          <w:color w:val="000000"/>
          <w:sz w:val="28"/>
          <w:szCs w:val="28"/>
        </w:rPr>
      </w:pPr>
      <w:r w:rsidRPr="00FA311A">
        <w:rPr>
          <w:iCs/>
          <w:color w:val="000000"/>
          <w:sz w:val="28"/>
          <w:szCs w:val="28"/>
        </w:rPr>
        <w:t>Отстранени аварии:</w:t>
      </w:r>
    </w:p>
    <w:p w:rsidR="00FA311A" w:rsidRPr="002039B1" w:rsidRDefault="00FA311A" w:rsidP="00FA311A">
      <w:pPr>
        <w:ind w:firstLine="708"/>
        <w:jc w:val="both"/>
        <w:rPr>
          <w:iCs/>
          <w:color w:val="000000"/>
          <w:sz w:val="28"/>
          <w:szCs w:val="28"/>
          <w:u w:val="single"/>
        </w:rPr>
      </w:pPr>
      <w:r w:rsidRPr="002039B1">
        <w:rPr>
          <w:iCs/>
          <w:color w:val="000000"/>
          <w:sz w:val="28"/>
          <w:szCs w:val="28"/>
          <w:u w:val="single"/>
        </w:rPr>
        <w:t>Водоснабдителна система</w:t>
      </w:r>
    </w:p>
    <w:p w:rsidR="00FA311A" w:rsidRPr="00FA311A" w:rsidRDefault="00FA311A" w:rsidP="00FA311A">
      <w:pPr>
        <w:ind w:firstLine="708"/>
        <w:jc w:val="both"/>
        <w:rPr>
          <w:iCs/>
          <w:color w:val="000000"/>
          <w:sz w:val="28"/>
          <w:szCs w:val="28"/>
        </w:rPr>
      </w:pPr>
      <w:r w:rsidRPr="00FA311A">
        <w:rPr>
          <w:iCs/>
          <w:color w:val="000000"/>
          <w:sz w:val="28"/>
          <w:szCs w:val="28"/>
          <w:lang w:val="ru-RU"/>
        </w:rPr>
        <w:t xml:space="preserve">- </w:t>
      </w:r>
      <w:r w:rsidRPr="00FA311A">
        <w:rPr>
          <w:iCs/>
          <w:color w:val="000000"/>
          <w:sz w:val="28"/>
          <w:szCs w:val="28"/>
        </w:rPr>
        <w:t xml:space="preserve">по довеждащи водопроводи – </w:t>
      </w:r>
      <w:r w:rsidR="00C41A79">
        <w:rPr>
          <w:iCs/>
          <w:sz w:val="28"/>
          <w:szCs w:val="28"/>
          <w:lang w:val="en-US"/>
        </w:rPr>
        <w:t>57</w:t>
      </w:r>
      <w:r w:rsidRPr="00FA311A">
        <w:rPr>
          <w:iCs/>
          <w:color w:val="000000"/>
          <w:sz w:val="28"/>
          <w:szCs w:val="28"/>
        </w:rPr>
        <w:t>бр.</w:t>
      </w:r>
    </w:p>
    <w:p w:rsidR="00FA311A" w:rsidRDefault="00FA311A" w:rsidP="00FA311A">
      <w:pPr>
        <w:ind w:firstLine="708"/>
        <w:jc w:val="both"/>
        <w:rPr>
          <w:iCs/>
          <w:color w:val="000000"/>
          <w:sz w:val="28"/>
          <w:szCs w:val="28"/>
        </w:rPr>
      </w:pPr>
      <w:r w:rsidRPr="00FA311A">
        <w:rPr>
          <w:iCs/>
          <w:color w:val="000000"/>
          <w:sz w:val="28"/>
          <w:szCs w:val="28"/>
          <w:lang w:val="ru-RU"/>
        </w:rPr>
        <w:t xml:space="preserve">- </w:t>
      </w:r>
      <w:r w:rsidRPr="00FA311A">
        <w:rPr>
          <w:iCs/>
          <w:color w:val="000000"/>
          <w:sz w:val="28"/>
          <w:szCs w:val="28"/>
        </w:rPr>
        <w:t>по разпределителни водопроводи –</w:t>
      </w:r>
      <w:r w:rsidR="00C41A79">
        <w:rPr>
          <w:iCs/>
          <w:sz w:val="28"/>
          <w:szCs w:val="28"/>
          <w:lang w:val="en-US"/>
        </w:rPr>
        <w:t>369</w:t>
      </w:r>
      <w:r w:rsidRPr="00FA311A">
        <w:rPr>
          <w:iCs/>
          <w:color w:val="000000"/>
          <w:sz w:val="28"/>
          <w:szCs w:val="28"/>
        </w:rPr>
        <w:t>бр.</w:t>
      </w:r>
    </w:p>
    <w:p w:rsidR="001D4104" w:rsidRPr="00FA311A" w:rsidRDefault="001D4104" w:rsidP="00FA311A">
      <w:pPr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по арматури и фитинги – </w:t>
      </w:r>
      <w:r w:rsidR="00C41A79">
        <w:rPr>
          <w:iCs/>
          <w:sz w:val="28"/>
          <w:szCs w:val="28"/>
          <w:lang w:val="en-US"/>
        </w:rPr>
        <w:t>47</w:t>
      </w:r>
      <w:r>
        <w:rPr>
          <w:iCs/>
          <w:color w:val="000000"/>
          <w:sz w:val="28"/>
          <w:szCs w:val="28"/>
        </w:rPr>
        <w:t xml:space="preserve"> бр.</w:t>
      </w:r>
    </w:p>
    <w:p w:rsidR="00FA311A" w:rsidRPr="00FA311A" w:rsidRDefault="00FA311A" w:rsidP="00FA311A">
      <w:pPr>
        <w:ind w:firstLine="708"/>
        <w:jc w:val="both"/>
        <w:rPr>
          <w:iCs/>
          <w:color w:val="000000"/>
          <w:sz w:val="28"/>
          <w:szCs w:val="28"/>
        </w:rPr>
      </w:pPr>
      <w:r w:rsidRPr="00FA311A">
        <w:rPr>
          <w:iCs/>
          <w:color w:val="000000"/>
          <w:sz w:val="28"/>
          <w:szCs w:val="28"/>
          <w:lang w:val="ru-RU"/>
        </w:rPr>
        <w:t xml:space="preserve">- </w:t>
      </w:r>
      <w:r w:rsidRPr="00FA311A">
        <w:rPr>
          <w:iCs/>
          <w:color w:val="000000"/>
          <w:sz w:val="28"/>
          <w:szCs w:val="28"/>
        </w:rPr>
        <w:t>по СВО –</w:t>
      </w:r>
      <w:r w:rsidR="00C41A79">
        <w:rPr>
          <w:iCs/>
          <w:sz w:val="28"/>
          <w:szCs w:val="28"/>
          <w:lang w:val="en-US"/>
        </w:rPr>
        <w:t>200</w:t>
      </w:r>
      <w:r w:rsidRPr="00FA311A">
        <w:rPr>
          <w:iCs/>
          <w:color w:val="000000"/>
          <w:sz w:val="28"/>
          <w:szCs w:val="28"/>
        </w:rPr>
        <w:t>бр.</w:t>
      </w:r>
    </w:p>
    <w:p w:rsidR="00FA311A" w:rsidRPr="00FA311A" w:rsidRDefault="00FA311A" w:rsidP="00FA311A">
      <w:pPr>
        <w:ind w:firstLine="708"/>
        <w:jc w:val="both"/>
        <w:rPr>
          <w:iCs/>
          <w:color w:val="000000"/>
          <w:sz w:val="28"/>
          <w:szCs w:val="28"/>
        </w:rPr>
      </w:pPr>
      <w:r w:rsidRPr="002039B1">
        <w:rPr>
          <w:iCs/>
          <w:color w:val="000000"/>
          <w:sz w:val="28"/>
          <w:szCs w:val="28"/>
          <w:u w:val="single"/>
        </w:rPr>
        <w:t>Канализационна система</w:t>
      </w:r>
    </w:p>
    <w:p w:rsidR="00540A00" w:rsidRDefault="002039B1" w:rsidP="00FA311A">
      <w:pPr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="003E2943">
        <w:rPr>
          <w:iCs/>
          <w:color w:val="000000"/>
          <w:sz w:val="28"/>
          <w:szCs w:val="28"/>
          <w:lang w:val="ru-RU"/>
        </w:rPr>
        <w:t xml:space="preserve">запушвания </w:t>
      </w:r>
      <w:r w:rsidR="003E2943" w:rsidRPr="00FA311A">
        <w:rPr>
          <w:iCs/>
          <w:color w:val="000000"/>
          <w:sz w:val="28"/>
          <w:szCs w:val="28"/>
        </w:rPr>
        <w:t xml:space="preserve">по канализационна мрежа </w:t>
      </w:r>
      <w:r w:rsidR="00C95DBE">
        <w:rPr>
          <w:iCs/>
          <w:color w:val="000000"/>
          <w:sz w:val="28"/>
          <w:szCs w:val="28"/>
        </w:rPr>
        <w:t xml:space="preserve">– </w:t>
      </w:r>
      <w:r w:rsidR="00C41A79">
        <w:rPr>
          <w:iCs/>
          <w:sz w:val="28"/>
          <w:szCs w:val="28"/>
          <w:lang w:val="en-US"/>
        </w:rPr>
        <w:t>52</w:t>
      </w:r>
      <w:r w:rsidR="00540A00">
        <w:rPr>
          <w:iCs/>
          <w:color w:val="000000"/>
          <w:sz w:val="28"/>
          <w:szCs w:val="28"/>
        </w:rPr>
        <w:t>бр.</w:t>
      </w:r>
    </w:p>
    <w:p w:rsidR="003E2943" w:rsidRPr="00FA311A" w:rsidRDefault="003E2943" w:rsidP="003E2943">
      <w:pPr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а</w:t>
      </w:r>
      <w:r w:rsidR="00DC61F4">
        <w:rPr>
          <w:iCs/>
          <w:color w:val="000000"/>
          <w:sz w:val="28"/>
          <w:szCs w:val="28"/>
        </w:rPr>
        <w:t>варии поради структурно разрушав</w:t>
      </w:r>
      <w:r>
        <w:rPr>
          <w:iCs/>
          <w:color w:val="000000"/>
          <w:sz w:val="28"/>
          <w:szCs w:val="28"/>
        </w:rPr>
        <w:t xml:space="preserve">ане на канала – </w:t>
      </w:r>
      <w:r w:rsidR="00C41A79">
        <w:rPr>
          <w:iCs/>
          <w:sz w:val="28"/>
          <w:szCs w:val="28"/>
        </w:rPr>
        <w:t>2</w:t>
      </w:r>
      <w:proofErr w:type="spellStart"/>
      <w:r w:rsidR="00C41A79">
        <w:rPr>
          <w:iCs/>
          <w:sz w:val="28"/>
          <w:szCs w:val="28"/>
          <w:lang w:val="en-US"/>
        </w:rPr>
        <w:t>2</w:t>
      </w:r>
      <w:proofErr w:type="spellEnd"/>
      <w:r>
        <w:rPr>
          <w:iCs/>
          <w:color w:val="000000"/>
          <w:sz w:val="28"/>
          <w:szCs w:val="28"/>
        </w:rPr>
        <w:t>бр.</w:t>
      </w:r>
    </w:p>
    <w:p w:rsidR="00FA311A" w:rsidRPr="00FA311A" w:rsidRDefault="00FA311A" w:rsidP="00FA311A">
      <w:pPr>
        <w:ind w:firstLine="708"/>
        <w:jc w:val="both"/>
        <w:rPr>
          <w:iCs/>
          <w:color w:val="000000"/>
          <w:sz w:val="28"/>
          <w:szCs w:val="28"/>
        </w:rPr>
      </w:pPr>
      <w:r w:rsidRPr="00FA311A">
        <w:rPr>
          <w:iCs/>
          <w:color w:val="000000"/>
          <w:sz w:val="28"/>
          <w:szCs w:val="28"/>
          <w:lang w:val="ru-RU"/>
        </w:rPr>
        <w:t xml:space="preserve">- </w:t>
      </w:r>
      <w:r w:rsidR="008B376C">
        <w:rPr>
          <w:iCs/>
          <w:color w:val="000000"/>
          <w:sz w:val="28"/>
          <w:szCs w:val="28"/>
          <w:lang w:val="ru-RU"/>
        </w:rPr>
        <w:t>аварии</w:t>
      </w:r>
      <w:r w:rsidRPr="00FA311A">
        <w:rPr>
          <w:iCs/>
          <w:color w:val="000000"/>
          <w:sz w:val="28"/>
          <w:szCs w:val="28"/>
        </w:rPr>
        <w:t xml:space="preserve">по СКО – </w:t>
      </w:r>
      <w:r w:rsidR="00C41A79">
        <w:rPr>
          <w:iCs/>
          <w:sz w:val="28"/>
          <w:szCs w:val="28"/>
          <w:lang w:val="en-US"/>
        </w:rPr>
        <w:t>8</w:t>
      </w:r>
      <w:r w:rsidRPr="00FA311A">
        <w:rPr>
          <w:iCs/>
          <w:color w:val="000000"/>
          <w:sz w:val="28"/>
          <w:szCs w:val="28"/>
        </w:rPr>
        <w:t xml:space="preserve"> бр.</w:t>
      </w:r>
    </w:p>
    <w:p w:rsidR="00FA311A" w:rsidRPr="00FA311A" w:rsidRDefault="00FA311A" w:rsidP="00FA311A">
      <w:pPr>
        <w:ind w:firstLine="708"/>
        <w:jc w:val="both"/>
        <w:rPr>
          <w:iCs/>
          <w:color w:val="000000"/>
          <w:sz w:val="28"/>
          <w:szCs w:val="28"/>
          <w:lang w:val="ru-RU"/>
        </w:rPr>
      </w:pPr>
      <w:r w:rsidRPr="00FA311A">
        <w:rPr>
          <w:iCs/>
          <w:color w:val="000000"/>
          <w:sz w:val="28"/>
          <w:szCs w:val="28"/>
        </w:rPr>
        <w:t>В направлението по безопасността на труда, пожарната и  аварийна безопасност е извършван ежедневен контрол, както и съставяне на необходимата документация за това: оценка на риска и програма за намаляването му, актуализаиране на КУТ, обучение на работещите с хлор-газ и т.н. Не са констатирани нарушения по инструктажа на работници и служители.</w:t>
      </w: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</w:rPr>
      </w:pPr>
      <w:r w:rsidRPr="00FA311A">
        <w:rPr>
          <w:iCs/>
          <w:color w:val="000000"/>
          <w:sz w:val="28"/>
          <w:szCs w:val="28"/>
        </w:rPr>
        <w:t xml:space="preserve">Ръководството на Дружеството и за напред ще работи </w:t>
      </w:r>
      <w:r w:rsidRPr="00FA311A">
        <w:rPr>
          <w:color w:val="000000"/>
          <w:sz w:val="28"/>
          <w:szCs w:val="28"/>
        </w:rPr>
        <w:t xml:space="preserve">към постепенно достигане на нормативно определените дългосрочни нива на показателите за качество на предоставяните ВиК услугичрез намаляване на разходите, ефективно управление на системите, увеличаване процента на събираемост и увеличаване на фактурираните водни количества. </w:t>
      </w:r>
    </w:p>
    <w:p w:rsidR="00FA311A" w:rsidRPr="00FA311A" w:rsidRDefault="00FA311A" w:rsidP="00FA311A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FA311A">
        <w:rPr>
          <w:color w:val="000000"/>
          <w:sz w:val="28"/>
          <w:szCs w:val="28"/>
        </w:rPr>
        <w:t xml:space="preserve">     Цел на „ В и К ” ООД – Габрово е да предоставя качествено и непрекъснато водоснабдяване, отвеждане и пречистване на отпадъчните води на населението в региона, обслужван от дружеството.</w:t>
      </w:r>
    </w:p>
    <w:p w:rsidR="00D91FDA" w:rsidRPr="000E7DA7" w:rsidRDefault="00D91FDA" w:rsidP="00D91FDA">
      <w:pPr>
        <w:tabs>
          <w:tab w:val="left" w:pos="0"/>
        </w:tabs>
        <w:ind w:left="540"/>
        <w:jc w:val="both"/>
        <w:rPr>
          <w:b/>
          <w:sz w:val="28"/>
          <w:szCs w:val="28"/>
        </w:rPr>
      </w:pPr>
      <w:r w:rsidRPr="000E7DA7">
        <w:rPr>
          <w:b/>
          <w:sz w:val="28"/>
          <w:szCs w:val="28"/>
        </w:rPr>
        <w:t>Анализ на  дейността</w:t>
      </w:r>
    </w:p>
    <w:tbl>
      <w:tblPr>
        <w:tblW w:w="915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20"/>
        <w:gridCol w:w="3800"/>
        <w:gridCol w:w="655"/>
        <w:gridCol w:w="720"/>
        <w:gridCol w:w="991"/>
        <w:gridCol w:w="808"/>
        <w:gridCol w:w="968"/>
        <w:gridCol w:w="788"/>
      </w:tblGrid>
      <w:tr w:rsidR="00D91FDA" w:rsidTr="00B66B64">
        <w:trPr>
          <w:trHeight w:val="147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D91FDA" w:rsidRPr="00914D6C" w:rsidRDefault="00D91FDA" w:rsidP="00B66B64">
            <w:pPr>
              <w:jc w:val="center"/>
              <w:rPr>
                <w:b/>
              </w:rPr>
            </w:pPr>
            <w:r w:rsidRPr="00914D6C">
              <w:rPr>
                <w:b/>
              </w:rPr>
              <w:t>№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D91FDA" w:rsidRPr="00914D6C" w:rsidRDefault="00D91FDA" w:rsidP="00B66B64">
            <w:pPr>
              <w:jc w:val="center"/>
              <w:rPr>
                <w:b/>
              </w:rPr>
            </w:pPr>
            <w:r w:rsidRPr="00914D6C">
              <w:rPr>
                <w:b/>
              </w:rPr>
              <w:t>СЪДЪРЖАНИЕ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extDirection w:val="btLr"/>
            <w:vAlign w:val="center"/>
          </w:tcPr>
          <w:p w:rsidR="00D91FDA" w:rsidRPr="00914D6C" w:rsidRDefault="00D91FDA" w:rsidP="00B66B64">
            <w:pPr>
              <w:jc w:val="center"/>
              <w:rPr>
                <w:b/>
              </w:rPr>
            </w:pPr>
            <w:r w:rsidRPr="00914D6C">
              <w:rPr>
                <w:b/>
              </w:rPr>
              <w:t>Основен капитал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textDirection w:val="btLr"/>
            <w:vAlign w:val="center"/>
          </w:tcPr>
          <w:p w:rsidR="00D91FDA" w:rsidRPr="00914D6C" w:rsidRDefault="00D91FDA" w:rsidP="00B66B64">
            <w:pPr>
              <w:jc w:val="center"/>
              <w:rPr>
                <w:b/>
              </w:rPr>
            </w:pPr>
            <w:r w:rsidRPr="00914D6C">
              <w:rPr>
                <w:b/>
              </w:rPr>
              <w:t>Премии от емисии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textDirection w:val="btLr"/>
            <w:vAlign w:val="center"/>
          </w:tcPr>
          <w:p w:rsidR="00D91FDA" w:rsidRPr="00914D6C" w:rsidRDefault="00D91FDA" w:rsidP="00B66B64">
            <w:pPr>
              <w:jc w:val="center"/>
              <w:rPr>
                <w:b/>
              </w:rPr>
            </w:pPr>
            <w:r w:rsidRPr="00914D6C">
              <w:rPr>
                <w:b/>
              </w:rPr>
              <w:t>Резерви от последващи оценки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textDirection w:val="btLr"/>
            <w:vAlign w:val="center"/>
          </w:tcPr>
          <w:p w:rsidR="00D91FDA" w:rsidRPr="00914D6C" w:rsidRDefault="00D91FDA" w:rsidP="00B66B64">
            <w:pPr>
              <w:jc w:val="center"/>
              <w:rPr>
                <w:b/>
              </w:rPr>
            </w:pPr>
            <w:r w:rsidRPr="00914D6C">
              <w:rPr>
                <w:b/>
              </w:rPr>
              <w:t>Други резерви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textDirection w:val="btLr"/>
            <w:vAlign w:val="center"/>
          </w:tcPr>
          <w:p w:rsidR="00D91FDA" w:rsidRPr="00914D6C" w:rsidRDefault="00D91FDA" w:rsidP="00B66B64">
            <w:pPr>
              <w:jc w:val="center"/>
              <w:rPr>
                <w:b/>
              </w:rPr>
            </w:pPr>
            <w:r w:rsidRPr="00914D6C">
              <w:rPr>
                <w:b/>
              </w:rPr>
              <w:t>Печалби/   загуби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textDirection w:val="btLr"/>
            <w:vAlign w:val="center"/>
          </w:tcPr>
          <w:p w:rsidR="00D91FDA" w:rsidRPr="00914D6C" w:rsidRDefault="00D91FDA" w:rsidP="00B66B64">
            <w:pPr>
              <w:jc w:val="center"/>
              <w:rPr>
                <w:b/>
              </w:rPr>
            </w:pPr>
            <w:r w:rsidRPr="00914D6C">
              <w:rPr>
                <w:b/>
              </w:rPr>
              <w:t>ОБЩО</w:t>
            </w:r>
          </w:p>
        </w:tc>
      </w:tr>
      <w:tr w:rsidR="00D91FDA" w:rsidRPr="00914D6C" w:rsidTr="00B66B64">
        <w:trPr>
          <w:trHeight w:val="40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center"/>
              <w:rPr>
                <w:b/>
                <w:bCs/>
              </w:rPr>
            </w:pPr>
            <w:r w:rsidRPr="00914D6C">
              <w:rPr>
                <w:b/>
                <w:bCs/>
              </w:rPr>
              <w:t>А.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r w:rsidRPr="00914D6C">
              <w:t xml:space="preserve">Салдо на </w:t>
            </w:r>
            <w:r>
              <w:t>31</w:t>
            </w:r>
            <w:r w:rsidRPr="00914D6C">
              <w:t>.</w:t>
            </w:r>
            <w:r>
              <w:t>12</w:t>
            </w:r>
            <w:r w:rsidRPr="00914D6C">
              <w:t>.20</w:t>
            </w:r>
            <w:r w:rsidRPr="00914D6C">
              <w:rPr>
                <w:lang w:val="en-US"/>
              </w:rPr>
              <w:t>1</w:t>
            </w:r>
            <w:r>
              <w:t>9</w:t>
            </w:r>
            <w:r w:rsidRPr="00914D6C">
              <w:t xml:space="preserve"> г.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</w:pPr>
            <w:r w:rsidRPr="00914D6C">
              <w:t>370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</w:pPr>
            <w:r w:rsidRPr="00914D6C"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34BD3" w:rsidRDefault="00D91FDA" w:rsidP="00B66B6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D23F1B" w:rsidRDefault="00D91FDA" w:rsidP="00B66B64">
            <w:pPr>
              <w:jc w:val="right"/>
            </w:pPr>
            <w:r>
              <w:t>824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D23F1B" w:rsidRDefault="00D91FDA" w:rsidP="00B66B64">
            <w:pPr>
              <w:jc w:val="right"/>
            </w:pPr>
            <w:r>
              <w:t>275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D23F1B" w:rsidRDefault="00D91FDA" w:rsidP="00B66B64">
            <w:pPr>
              <w:jc w:val="right"/>
            </w:pPr>
            <w:r>
              <w:t>1557</w:t>
            </w:r>
          </w:p>
        </w:tc>
      </w:tr>
      <w:tr w:rsidR="00D91FDA" w:rsidRPr="00914D6C" w:rsidTr="00B66B64">
        <w:trPr>
          <w:trHeight w:val="40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center"/>
              <w:rPr>
                <w:b/>
                <w:bCs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r w:rsidRPr="00914D6C">
              <w:t>Разпределение на печалбата: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</w:pPr>
            <w:r w:rsidRPr="00914D6C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</w:pPr>
            <w:r w:rsidRPr="00914D6C"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</w:pPr>
            <w:r>
              <w:t>274</w:t>
            </w:r>
            <w:r w:rsidRPr="00914D6C"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BA0D54" w:rsidRDefault="00D91FDA" w:rsidP="00B66B64">
            <w:pPr>
              <w:jc w:val="right"/>
            </w:pPr>
            <w:r>
              <w:t>-275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BA0D54" w:rsidRDefault="00D91FDA" w:rsidP="00B66B64">
            <w:pPr>
              <w:jc w:val="right"/>
            </w:pPr>
            <w:r>
              <w:t>-1</w:t>
            </w:r>
          </w:p>
        </w:tc>
      </w:tr>
      <w:tr w:rsidR="00D91FDA" w:rsidRPr="00914D6C" w:rsidTr="00B66B64">
        <w:trPr>
          <w:trHeight w:val="40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center"/>
              <w:rPr>
                <w:b/>
                <w:bCs/>
              </w:rPr>
            </w:pPr>
            <w:r w:rsidRPr="00914D6C">
              <w:rPr>
                <w:b/>
                <w:bCs/>
              </w:rPr>
              <w:lastRenderedPageBreak/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r w:rsidRPr="00914D6C">
              <w:t>*  за дивиденти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</w:pPr>
            <w:r w:rsidRPr="00914D6C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</w:pPr>
            <w:r w:rsidRPr="00914D6C"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</w:pPr>
            <w:r w:rsidRPr="00914D6C"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</w:pPr>
            <w:r w:rsidRPr="00914D6C"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  <w:rPr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  <w:rPr>
                <w:lang w:val="en-US"/>
              </w:rPr>
            </w:pPr>
          </w:p>
        </w:tc>
      </w:tr>
      <w:tr w:rsidR="00D91FDA" w:rsidRPr="00914D6C" w:rsidTr="00B66B64">
        <w:trPr>
          <w:trHeight w:val="40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center"/>
              <w:rPr>
                <w:b/>
                <w:bCs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r w:rsidRPr="00914D6C">
              <w:t>Нетна печалба/загуба за периода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</w:pPr>
            <w:r w:rsidRPr="00914D6C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</w:pPr>
            <w:r w:rsidRPr="00914D6C"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</w:pPr>
            <w:r w:rsidRPr="00914D6C"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</w:pPr>
            <w:r w:rsidRPr="00914D6C"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D23F1B" w:rsidRDefault="001D4EC8" w:rsidP="00B66B64">
            <w:pPr>
              <w:jc w:val="right"/>
            </w:pPr>
            <w:r>
              <w:t>1157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D23F1B" w:rsidRDefault="001D4EC8" w:rsidP="00B66B64">
            <w:pPr>
              <w:jc w:val="right"/>
            </w:pPr>
            <w:r>
              <w:t>1157</w:t>
            </w:r>
          </w:p>
        </w:tc>
      </w:tr>
      <w:tr w:rsidR="00D91FDA" w:rsidRPr="00914D6C" w:rsidTr="00B66B64">
        <w:trPr>
          <w:trHeight w:val="40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center"/>
              <w:rPr>
                <w:b/>
                <w:bCs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r w:rsidRPr="00914D6C">
              <w:t>Други изменения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</w:pPr>
            <w:r w:rsidRPr="00914D6C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</w:pPr>
            <w:r w:rsidRPr="00914D6C"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</w:pPr>
            <w:r w:rsidRPr="00914D6C"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0403E1" w:rsidRDefault="00D91FDA" w:rsidP="00B66B64">
            <w:pPr>
              <w:jc w:val="right"/>
              <w:rPr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  <w:rPr>
                <w:lang w:val="en-US"/>
              </w:rPr>
            </w:pPr>
          </w:p>
        </w:tc>
      </w:tr>
      <w:tr w:rsidR="00D91FDA" w:rsidRPr="00914D6C" w:rsidTr="00B66B64">
        <w:trPr>
          <w:trHeight w:val="40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center"/>
              <w:rPr>
                <w:b/>
                <w:bCs/>
              </w:rPr>
            </w:pPr>
            <w:r w:rsidRPr="00914D6C">
              <w:rPr>
                <w:b/>
                <w:bCs/>
              </w:rPr>
              <w:t>Б.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1D4EC8">
            <w:r w:rsidRPr="00914D6C">
              <w:t>Салдо към 31.</w:t>
            </w:r>
            <w:r w:rsidR="001D4EC8">
              <w:t>09</w:t>
            </w:r>
            <w:r w:rsidRPr="00914D6C">
              <w:t>.20</w:t>
            </w:r>
            <w:r>
              <w:t>20</w:t>
            </w:r>
            <w:r w:rsidRPr="00914D6C">
              <w:t xml:space="preserve"> г.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</w:pPr>
            <w:r w:rsidRPr="00914D6C">
              <w:t>370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14D6C" w:rsidRDefault="00D91FDA" w:rsidP="00B66B64">
            <w:pPr>
              <w:jc w:val="right"/>
            </w:pPr>
            <w:r w:rsidRPr="00914D6C"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34BD3" w:rsidRDefault="00D91FDA" w:rsidP="00B66B6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D23F1B" w:rsidRDefault="00D91FDA" w:rsidP="00B66B64">
            <w:pPr>
              <w:jc w:val="right"/>
            </w:pPr>
            <w:r>
              <w:t>1098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D23F1B" w:rsidRDefault="001D4EC8" w:rsidP="00B66B64">
            <w:pPr>
              <w:jc w:val="right"/>
            </w:pPr>
            <w:r>
              <w:t>1157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D23F1B" w:rsidRDefault="00D91FDA" w:rsidP="001D4EC8">
            <w:pPr>
              <w:jc w:val="right"/>
            </w:pPr>
            <w:r>
              <w:t>2</w:t>
            </w:r>
            <w:r w:rsidR="001D4EC8">
              <w:t>713</w:t>
            </w:r>
          </w:p>
        </w:tc>
      </w:tr>
    </w:tbl>
    <w:p w:rsidR="00D91FDA" w:rsidRDefault="00D91FDA" w:rsidP="00D91FDA">
      <w:pPr>
        <w:tabs>
          <w:tab w:val="left" w:pos="0"/>
        </w:tabs>
        <w:ind w:left="708"/>
        <w:jc w:val="both"/>
        <w:rPr>
          <w:sz w:val="28"/>
          <w:szCs w:val="28"/>
        </w:rPr>
      </w:pPr>
    </w:p>
    <w:p w:rsidR="00D91FDA" w:rsidRPr="00A30576" w:rsidRDefault="00D91FDA" w:rsidP="00D91FDA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Pr="00527B05">
        <w:rPr>
          <w:sz w:val="28"/>
          <w:szCs w:val="28"/>
        </w:rPr>
        <w:t xml:space="preserve">През </w:t>
      </w:r>
      <w:r>
        <w:rPr>
          <w:sz w:val="28"/>
          <w:szCs w:val="28"/>
        </w:rPr>
        <w:t xml:space="preserve">третото тримесечие на 2020 г. се отчита </w:t>
      </w:r>
      <w:r w:rsidRPr="00527B05">
        <w:rPr>
          <w:sz w:val="28"/>
          <w:szCs w:val="28"/>
        </w:rPr>
        <w:t xml:space="preserve"> положителен финансов резултат в размер на </w:t>
      </w:r>
      <w:r>
        <w:rPr>
          <w:sz w:val="28"/>
          <w:szCs w:val="28"/>
        </w:rPr>
        <w:t>578</w:t>
      </w:r>
      <w:r w:rsidRPr="00CC2A40">
        <w:rPr>
          <w:sz w:val="28"/>
          <w:szCs w:val="28"/>
          <w:lang w:val="ru-RU"/>
        </w:rPr>
        <w:t xml:space="preserve"> </w:t>
      </w:r>
      <w:r w:rsidRPr="00527B05">
        <w:rPr>
          <w:sz w:val="28"/>
          <w:szCs w:val="28"/>
        </w:rPr>
        <w:t>х.лв.</w:t>
      </w:r>
      <w:r>
        <w:rPr>
          <w:sz w:val="28"/>
          <w:szCs w:val="28"/>
        </w:rPr>
        <w:t>, а към деветмесечието – 1 157</w:t>
      </w:r>
      <w:r w:rsidRPr="00527B05">
        <w:rPr>
          <w:sz w:val="28"/>
          <w:szCs w:val="28"/>
        </w:rPr>
        <w:t xml:space="preserve"> </w:t>
      </w:r>
      <w:r>
        <w:rPr>
          <w:sz w:val="28"/>
          <w:szCs w:val="28"/>
        </w:rPr>
        <w:t>х. лв. печалба.</w:t>
      </w:r>
    </w:p>
    <w:p w:rsidR="00D91FDA" w:rsidRDefault="00D91FDA" w:rsidP="00D91FDA">
      <w:pPr>
        <w:tabs>
          <w:tab w:val="left" w:pos="0"/>
        </w:tabs>
        <w:jc w:val="both"/>
        <w:rPr>
          <w:sz w:val="28"/>
          <w:szCs w:val="28"/>
        </w:rPr>
      </w:pPr>
      <w:r w:rsidRPr="00CC2A40">
        <w:rPr>
          <w:color w:val="FFFFFF"/>
          <w:sz w:val="28"/>
          <w:szCs w:val="28"/>
          <w:lang w:val="ru-RU"/>
        </w:rPr>
        <w:tab/>
      </w:r>
      <w:r w:rsidRPr="008C6E30">
        <w:rPr>
          <w:color w:val="FFFFFF"/>
          <w:sz w:val="28"/>
          <w:szCs w:val="28"/>
        </w:rPr>
        <w:t>а</w:t>
      </w:r>
      <w:r>
        <w:rPr>
          <w:sz w:val="28"/>
          <w:szCs w:val="28"/>
        </w:rPr>
        <w:t xml:space="preserve">Върху балансовата печалба оказват влияние  всички фактори, които рефлектират върху стопанската дейност. Според възможностите им за преодоляване, респективно за елиминиране можем да ги разделим като систематични и несистематични. </w:t>
      </w:r>
    </w:p>
    <w:p w:rsidR="00D91FDA" w:rsidRDefault="00D91FDA" w:rsidP="00D91F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16D3A">
        <w:rPr>
          <w:i/>
          <w:sz w:val="28"/>
          <w:szCs w:val="28"/>
        </w:rPr>
        <w:t>Систематични рискове</w:t>
      </w:r>
      <w:r>
        <w:rPr>
          <w:sz w:val="28"/>
          <w:szCs w:val="28"/>
        </w:rPr>
        <w:t xml:space="preserve"> са тези, които зависят от общите колебания в икономиката като цяло.</w:t>
      </w:r>
    </w:p>
    <w:p w:rsidR="00D91FDA" w:rsidRDefault="00D91FDA" w:rsidP="00D91F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16D3A">
        <w:rPr>
          <w:i/>
          <w:sz w:val="28"/>
          <w:szCs w:val="28"/>
        </w:rPr>
        <w:t>Несистематичнен риск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- представлява частта от общия инвестиционен риск, които са специфични за самото дружество и отрасъла, в който осъществява дейността си; политически риск, макроикономически рискове – валутен, инфлационен, лихвен, секторен, фирмен, бизнес и финансов риск. </w:t>
      </w:r>
    </w:p>
    <w:p w:rsidR="00D91FDA" w:rsidRDefault="00D91FDA" w:rsidP="00D91F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1FDA" w:rsidRPr="00527B05" w:rsidRDefault="00D91FDA" w:rsidP="00D91F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27B05">
        <w:rPr>
          <w:sz w:val="28"/>
          <w:szCs w:val="28"/>
        </w:rPr>
        <w:t xml:space="preserve">Основно влияние в дейността на дружеството през </w:t>
      </w:r>
      <w:r w:rsidR="001D4EC8">
        <w:rPr>
          <w:sz w:val="28"/>
          <w:szCs w:val="28"/>
        </w:rPr>
        <w:t>деве</w:t>
      </w:r>
      <w:r>
        <w:rPr>
          <w:sz w:val="28"/>
          <w:szCs w:val="28"/>
        </w:rPr>
        <w:t>тмесечие</w:t>
      </w:r>
      <w:r w:rsidR="001D4EC8">
        <w:rPr>
          <w:sz w:val="28"/>
          <w:szCs w:val="28"/>
        </w:rPr>
        <w:t>то</w:t>
      </w:r>
      <w:r>
        <w:rPr>
          <w:sz w:val="28"/>
          <w:szCs w:val="28"/>
        </w:rPr>
        <w:t xml:space="preserve"> на </w:t>
      </w:r>
      <w:r w:rsidRPr="00527B05"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20</w:t>
      </w:r>
      <w:r w:rsidRPr="00527B05">
        <w:rPr>
          <w:sz w:val="28"/>
          <w:szCs w:val="28"/>
        </w:rPr>
        <w:t xml:space="preserve"> г., както и в бъдеще ще оказва </w:t>
      </w:r>
      <w:r w:rsidRPr="00527B05">
        <w:rPr>
          <w:i/>
          <w:sz w:val="28"/>
          <w:szCs w:val="28"/>
        </w:rPr>
        <w:t>лихвеният риск</w:t>
      </w:r>
      <w:r w:rsidRPr="00527B05">
        <w:rPr>
          <w:sz w:val="28"/>
          <w:szCs w:val="28"/>
        </w:rPr>
        <w:t>. Това се дължи на факта, че през 2007 година “В и К” ООД – Габрово погаси напълно своя заем № 3739-</w:t>
      </w:r>
      <w:r w:rsidRPr="00527B05">
        <w:rPr>
          <w:sz w:val="28"/>
          <w:szCs w:val="28"/>
          <w:lang w:val="en-US"/>
        </w:rPr>
        <w:t>BUL</w:t>
      </w:r>
      <w:r w:rsidRPr="00527B05">
        <w:rPr>
          <w:sz w:val="28"/>
          <w:szCs w:val="28"/>
        </w:rPr>
        <w:t xml:space="preserve"> на Световната банка – „ Воден заем ” в размер на 6189728.12 лв., от тях 2</w:t>
      </w:r>
      <w:r>
        <w:rPr>
          <w:sz w:val="28"/>
          <w:szCs w:val="28"/>
        </w:rPr>
        <w:t xml:space="preserve"> </w:t>
      </w:r>
      <w:r w:rsidRPr="00527B05">
        <w:rPr>
          <w:sz w:val="28"/>
          <w:szCs w:val="28"/>
        </w:rPr>
        <w:t>841</w:t>
      </w:r>
      <w:r>
        <w:rPr>
          <w:sz w:val="28"/>
          <w:szCs w:val="28"/>
        </w:rPr>
        <w:t xml:space="preserve"> </w:t>
      </w:r>
      <w:r w:rsidRPr="00527B05">
        <w:rPr>
          <w:sz w:val="28"/>
          <w:szCs w:val="28"/>
        </w:rPr>
        <w:t xml:space="preserve">395.80 лв. лихви </w:t>
      </w:r>
      <w:r>
        <w:rPr>
          <w:sz w:val="28"/>
          <w:szCs w:val="28"/>
        </w:rPr>
        <w:t>, от тях</w:t>
      </w:r>
      <w:r w:rsidRPr="00527B05">
        <w:rPr>
          <w:sz w:val="28"/>
          <w:szCs w:val="28"/>
        </w:rPr>
        <w:t xml:space="preserve"> начислени за 2007 година – 296006.91 лв.</w:t>
      </w:r>
    </w:p>
    <w:p w:rsidR="00D91FDA" w:rsidRPr="00527B05" w:rsidRDefault="00D91FDA" w:rsidP="00D91FDA">
      <w:pPr>
        <w:tabs>
          <w:tab w:val="left" w:pos="0"/>
        </w:tabs>
        <w:jc w:val="both"/>
        <w:rPr>
          <w:sz w:val="28"/>
          <w:szCs w:val="28"/>
        </w:rPr>
      </w:pPr>
      <w:r w:rsidRPr="00527B05">
        <w:rPr>
          <w:sz w:val="28"/>
          <w:szCs w:val="28"/>
        </w:rPr>
        <w:tab/>
        <w:t>На 30.05.2007 г. на Общо събрание на съдружниците се взе решение за провеждане на процедура по Закона за обществените поръчки за избор на най-изгодна финансова институция за отпускане на банков кредит, с цел предсрочно погасяване на задължението на дружеството по проект “Воден заем”. На 28.09.2007 г. бе подписан Договор за банков кредит №1125/2007 г. с “Банка Пиреос България” АД. Срокът за погасяване на кредита е 16 години считано от датата на подписване като крайният срок е 28.09.20</w:t>
      </w:r>
      <w:r w:rsidRPr="00CC2A40">
        <w:rPr>
          <w:sz w:val="28"/>
          <w:szCs w:val="28"/>
          <w:lang w:val="ru-RU"/>
        </w:rPr>
        <w:t>2</w:t>
      </w:r>
      <w:r w:rsidRPr="00527B05">
        <w:rPr>
          <w:sz w:val="28"/>
          <w:szCs w:val="28"/>
        </w:rPr>
        <w:t>3 година. Кредитът се издължава с равни месечни вноски по главницата, след изтичане на гратисния период. Главницата на кредита се олихвява с годишна лихва, определена като сбор от Основния лихвен % на БНБ плюс надбавка от 0.10%.</w:t>
      </w:r>
    </w:p>
    <w:p w:rsidR="00D91FDA" w:rsidRDefault="00D91FDA" w:rsidP="00D91FDA">
      <w:pPr>
        <w:tabs>
          <w:tab w:val="left" w:pos="0"/>
        </w:tabs>
        <w:jc w:val="both"/>
        <w:rPr>
          <w:sz w:val="28"/>
          <w:szCs w:val="28"/>
        </w:rPr>
      </w:pPr>
      <w:r w:rsidRPr="00527B05">
        <w:rPr>
          <w:sz w:val="28"/>
          <w:szCs w:val="28"/>
        </w:rPr>
        <w:tab/>
        <w:t>Всяка предпоставка за промяна в лихвените равн</w:t>
      </w:r>
      <w:r>
        <w:rPr>
          <w:sz w:val="28"/>
          <w:szCs w:val="28"/>
        </w:rPr>
        <w:t>ища е поява на нестабилност във финансовата система на страната като цяло и ще оказва влияние в бъдеще на дейността на дружеството до пълното погасяване на банковия заем.</w:t>
      </w:r>
    </w:p>
    <w:p w:rsidR="00D91FDA" w:rsidRPr="00A30576" w:rsidRDefault="00D91FDA" w:rsidP="00D91FDA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Pr="00BF0E69">
        <w:rPr>
          <w:i/>
          <w:sz w:val="28"/>
          <w:szCs w:val="28"/>
        </w:rPr>
        <w:t>Секторният риск</w:t>
      </w:r>
      <w:r w:rsidRPr="00BF0E69">
        <w:rPr>
          <w:sz w:val="28"/>
          <w:szCs w:val="28"/>
        </w:rPr>
        <w:t xml:space="preserve"> се поражда от влиянието на технологичните промени в отрасъла. Непрекъснатостта на водоснабдяването е важно условие за качеството на предоставяната услуга. Авариите се дължат на </w:t>
      </w:r>
      <w:r w:rsidRPr="00BF0E69">
        <w:rPr>
          <w:sz w:val="28"/>
          <w:szCs w:val="28"/>
        </w:rPr>
        <w:lastRenderedPageBreak/>
        <w:t>амортизираната мрежа и невъзможността от бързата и подмяна, това от своя страна води до загуби на питейна вода</w:t>
      </w:r>
      <w:r w:rsidRPr="00A30576">
        <w:rPr>
          <w:sz w:val="28"/>
          <w:szCs w:val="28"/>
          <w:lang w:val="ru-RU"/>
        </w:rPr>
        <w:t>.</w:t>
      </w:r>
    </w:p>
    <w:p w:rsidR="00D91FDA" w:rsidRPr="00CC2A40" w:rsidRDefault="00D91FDA" w:rsidP="00D91FDA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Pr="00C16176">
        <w:rPr>
          <w:i/>
          <w:sz w:val="28"/>
          <w:szCs w:val="28"/>
        </w:rPr>
        <w:t>Фирменият риск</w:t>
      </w:r>
      <w:r>
        <w:rPr>
          <w:sz w:val="28"/>
          <w:szCs w:val="28"/>
        </w:rPr>
        <w:t xml:space="preserve"> е свързан с възвращаемостта от инвестираните средства и ресурси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е трябва да съответстват на риска свързан с тази инвестиция.</w:t>
      </w:r>
      <w:proofErr w:type="gramEnd"/>
      <w:r>
        <w:rPr>
          <w:sz w:val="28"/>
          <w:szCs w:val="28"/>
        </w:rPr>
        <w:t xml:space="preserve"> С приходите, които формира дружеството трябва не само да покрива експлоатационните си разходи, но и да връщат направените инвестиции. Фирменият риск оказва влияние върху ренталибността – за </w:t>
      </w:r>
      <w:r w:rsidR="001D4EC8">
        <w:rPr>
          <w:sz w:val="28"/>
          <w:szCs w:val="28"/>
        </w:rPr>
        <w:t>трето</w:t>
      </w:r>
      <w:r>
        <w:rPr>
          <w:sz w:val="28"/>
          <w:szCs w:val="28"/>
        </w:rPr>
        <w:t xml:space="preserve">то трим. на </w:t>
      </w:r>
      <w:r w:rsidRPr="00527B05"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20 г.</w:t>
      </w:r>
      <w:r w:rsidRPr="00527B05">
        <w:rPr>
          <w:sz w:val="28"/>
          <w:szCs w:val="28"/>
        </w:rPr>
        <w:t xml:space="preserve"> – </w:t>
      </w:r>
      <w:r w:rsidR="001D4EC8">
        <w:rPr>
          <w:sz w:val="28"/>
          <w:szCs w:val="28"/>
        </w:rPr>
        <w:t>18</w:t>
      </w:r>
      <w:r w:rsidRPr="006D72DA">
        <w:rPr>
          <w:sz w:val="28"/>
          <w:szCs w:val="28"/>
          <w:lang w:val="en-US"/>
        </w:rPr>
        <w:t>,</w:t>
      </w:r>
      <w:r w:rsidR="001D4EC8">
        <w:rPr>
          <w:sz w:val="28"/>
          <w:szCs w:val="28"/>
        </w:rPr>
        <w:t>38</w:t>
      </w:r>
      <w:r w:rsidRPr="006D72DA">
        <w:rPr>
          <w:sz w:val="28"/>
          <w:szCs w:val="28"/>
          <w:lang w:val="ru-RU"/>
        </w:rPr>
        <w:t xml:space="preserve"> %</w:t>
      </w:r>
    </w:p>
    <w:p w:rsidR="00D91FDA" w:rsidRDefault="00D91FDA" w:rsidP="00D91F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</w:t>
      </w:r>
      <w:r>
        <w:rPr>
          <w:i/>
          <w:sz w:val="28"/>
          <w:szCs w:val="28"/>
        </w:rPr>
        <w:t>перативният</w:t>
      </w:r>
      <w:r w:rsidRPr="00C16176">
        <w:rPr>
          <w:i/>
          <w:sz w:val="28"/>
          <w:szCs w:val="28"/>
        </w:rPr>
        <w:t xml:space="preserve"> ри</w:t>
      </w:r>
      <w:r>
        <w:rPr>
          <w:i/>
          <w:sz w:val="28"/>
          <w:szCs w:val="28"/>
        </w:rPr>
        <w:t>ск</w:t>
      </w:r>
      <w:r>
        <w:rPr>
          <w:sz w:val="28"/>
          <w:szCs w:val="28"/>
        </w:rPr>
        <w:t xml:space="preserve"> е свързан с управление на дружеството. „В и К” ООД - Габрово се управлява от  специалисти с доказани професионални качества.</w:t>
      </w:r>
    </w:p>
    <w:p w:rsidR="00D91FDA" w:rsidRPr="0085572E" w:rsidRDefault="00D91FDA" w:rsidP="00D91FDA">
      <w:pPr>
        <w:tabs>
          <w:tab w:val="left" w:pos="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</w:p>
    <w:tbl>
      <w:tblPr>
        <w:tblW w:w="935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785"/>
        <w:gridCol w:w="6430"/>
        <w:gridCol w:w="2137"/>
      </w:tblGrid>
      <w:tr w:rsidR="00D91FDA" w:rsidRPr="00CC2A40" w:rsidTr="00B66B64">
        <w:trPr>
          <w:trHeight w:val="1000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textDirection w:val="tbRlV"/>
            <w:vAlign w:val="center"/>
          </w:tcPr>
          <w:p w:rsidR="00D91FDA" w:rsidRPr="00CC2A40" w:rsidRDefault="00D91FDA" w:rsidP="00B66B64">
            <w:pPr>
              <w:jc w:val="center"/>
              <w:rPr>
                <w:b/>
                <w:bCs/>
              </w:rPr>
            </w:pPr>
            <w:r w:rsidRPr="00CC2A40">
              <w:rPr>
                <w:b/>
                <w:bCs/>
              </w:rPr>
              <w:t>КОД</w:t>
            </w:r>
          </w:p>
        </w:tc>
        <w:tc>
          <w:tcPr>
            <w:tcW w:w="64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D91FDA" w:rsidRPr="00CC2A40" w:rsidRDefault="00D91FDA" w:rsidP="00B66B64">
            <w:pPr>
              <w:jc w:val="center"/>
              <w:rPr>
                <w:b/>
                <w:bCs/>
              </w:rPr>
            </w:pPr>
            <w:r w:rsidRPr="00CC2A40">
              <w:rPr>
                <w:b/>
                <w:bCs/>
              </w:rPr>
              <w:t>КАТЕГОРИЯ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vAlign w:val="center"/>
          </w:tcPr>
          <w:p w:rsidR="00D91FDA" w:rsidRPr="00CC2A40" w:rsidRDefault="00D91FDA" w:rsidP="00B66B64">
            <w:pPr>
              <w:jc w:val="center"/>
              <w:rPr>
                <w:b/>
                <w:bCs/>
              </w:rPr>
            </w:pPr>
            <w:r w:rsidRPr="00CC2A40">
              <w:rPr>
                <w:b/>
                <w:bCs/>
              </w:rPr>
              <w:t xml:space="preserve">БРОЙ ПЕРСОНАЛ </w:t>
            </w:r>
            <w:r w:rsidRPr="00CC2A40">
              <w:rPr>
                <w:b/>
                <w:bCs/>
                <w:lang w:val="ru-RU"/>
              </w:rPr>
              <w:t xml:space="preserve"> </w:t>
            </w:r>
            <w:r w:rsidRPr="00CC2A40">
              <w:rPr>
                <w:b/>
                <w:bCs/>
              </w:rPr>
              <w:t>ПО КАТЕГОРИИ, СЪГЛ. НКПД</w:t>
            </w:r>
          </w:p>
        </w:tc>
      </w:tr>
      <w:tr w:rsidR="00D91FDA" w:rsidRPr="00CC2A40" w:rsidTr="00B66B64">
        <w:trPr>
          <w:trHeight w:val="329"/>
        </w:trPr>
        <w:tc>
          <w:tcPr>
            <w:tcW w:w="78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pPr>
              <w:jc w:val="center"/>
            </w:pPr>
            <w:r w:rsidRPr="00CC2A40">
              <w:t>1</w:t>
            </w:r>
          </w:p>
        </w:tc>
        <w:tc>
          <w:tcPr>
            <w:tcW w:w="643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r w:rsidRPr="00CC2A40">
              <w:t>Висши служители и ръководители</w:t>
            </w:r>
          </w:p>
        </w:tc>
        <w:tc>
          <w:tcPr>
            <w:tcW w:w="213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6D72DA" w:rsidRDefault="00D91FDA" w:rsidP="00B66B64">
            <w:pPr>
              <w:jc w:val="center"/>
            </w:pPr>
            <w:r>
              <w:rPr>
                <w:lang w:val="en-US"/>
              </w:rPr>
              <w:t>1</w:t>
            </w:r>
            <w:r>
              <w:t>2</w:t>
            </w:r>
          </w:p>
        </w:tc>
      </w:tr>
      <w:tr w:rsidR="00D91FDA" w:rsidRPr="00CC2A40" w:rsidTr="00B66B64">
        <w:trPr>
          <w:trHeight w:val="31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pPr>
              <w:jc w:val="center"/>
            </w:pPr>
            <w:r w:rsidRPr="00CC2A40">
              <w:t>2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r w:rsidRPr="00CC2A40">
              <w:t>Аналитични специалисти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6D72DA" w:rsidRDefault="00D91FDA" w:rsidP="00B66B64">
            <w:pPr>
              <w:jc w:val="center"/>
            </w:pPr>
            <w:r>
              <w:t>8</w:t>
            </w:r>
          </w:p>
        </w:tc>
      </w:tr>
      <w:tr w:rsidR="00D91FDA" w:rsidRPr="00CC2A40" w:rsidTr="00B66B64">
        <w:trPr>
          <w:trHeight w:val="31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pPr>
              <w:jc w:val="center"/>
            </w:pPr>
            <w:r w:rsidRPr="00CC2A40">
              <w:t>3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r w:rsidRPr="00CC2A40">
              <w:t>Техници и други приложни специалисти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6D72DA" w:rsidRDefault="00D91FDA" w:rsidP="00B66B64">
            <w:pPr>
              <w:jc w:val="center"/>
            </w:pPr>
            <w:r>
              <w:rPr>
                <w:lang w:val="en-US"/>
              </w:rPr>
              <w:t>3</w:t>
            </w:r>
            <w:r w:rsidR="001D4EC8">
              <w:t>1</w:t>
            </w:r>
          </w:p>
        </w:tc>
      </w:tr>
      <w:tr w:rsidR="00D91FDA" w:rsidRPr="00CC2A40" w:rsidTr="00B66B64">
        <w:trPr>
          <w:trHeight w:val="31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pPr>
              <w:jc w:val="center"/>
            </w:pPr>
            <w:r w:rsidRPr="00CC2A40">
              <w:t>4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r w:rsidRPr="00CC2A40">
              <w:t>Административен персонал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6D72DA" w:rsidRDefault="00D91FDA" w:rsidP="00B66B64">
            <w:pPr>
              <w:jc w:val="center"/>
            </w:pPr>
            <w:r>
              <w:rPr>
                <w:lang w:val="en-US"/>
              </w:rPr>
              <w:t>2</w:t>
            </w:r>
            <w:r>
              <w:t>3</w:t>
            </w:r>
          </w:p>
        </w:tc>
      </w:tr>
      <w:tr w:rsidR="00D91FDA" w:rsidRPr="00CC2A40" w:rsidTr="00B66B64">
        <w:trPr>
          <w:trHeight w:val="31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pPr>
              <w:jc w:val="center"/>
            </w:pPr>
            <w:r w:rsidRPr="00CC2A40">
              <w:t>5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r w:rsidRPr="00CC2A40">
              <w:t>Персонал, зает с услуги за населението, охрана и търговия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532E1A" w:rsidRDefault="00D91FDA" w:rsidP="00B66B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D91FDA" w:rsidRPr="00CC2A40" w:rsidTr="00B66B64">
        <w:trPr>
          <w:trHeight w:val="31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pPr>
              <w:jc w:val="center"/>
            </w:pPr>
            <w:r w:rsidRPr="00CC2A40">
              <w:t>7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r w:rsidRPr="00CC2A40">
              <w:t>Квалифицирани производствени работници и сродни на тях занаятчии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6D72DA" w:rsidRDefault="00D91FDA" w:rsidP="00B66B64">
            <w:pPr>
              <w:jc w:val="center"/>
            </w:pPr>
            <w:r>
              <w:rPr>
                <w:lang w:val="en-US"/>
              </w:rPr>
              <w:t>8</w:t>
            </w:r>
            <w:r w:rsidR="001D4EC8">
              <w:t>5</w:t>
            </w:r>
          </w:p>
        </w:tc>
      </w:tr>
      <w:tr w:rsidR="00D91FDA" w:rsidRPr="00CC2A40" w:rsidTr="00B66B64">
        <w:trPr>
          <w:trHeight w:val="31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pPr>
              <w:jc w:val="center"/>
            </w:pPr>
            <w:r w:rsidRPr="00CC2A40">
              <w:t>8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r w:rsidRPr="00CC2A40">
              <w:t>Оператори на машини и съоръжения и работници по монтаж на изделията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6D72DA" w:rsidRDefault="00D91FDA" w:rsidP="00B66B64">
            <w:pPr>
              <w:jc w:val="center"/>
            </w:pPr>
            <w:r>
              <w:rPr>
                <w:lang w:val="en-US"/>
              </w:rPr>
              <w:t>5</w:t>
            </w:r>
            <w:r>
              <w:t>9</w:t>
            </w:r>
          </w:p>
        </w:tc>
      </w:tr>
      <w:tr w:rsidR="00D91FDA" w:rsidRPr="00CC2A40" w:rsidTr="00B66B64">
        <w:trPr>
          <w:trHeight w:val="314"/>
        </w:trPr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pPr>
              <w:jc w:val="center"/>
            </w:pPr>
            <w:r w:rsidRPr="00CC2A40">
              <w:t>9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r w:rsidRPr="00CC2A40">
              <w:t>Професии, неизискващи специална квалификация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6D72DA" w:rsidRDefault="00D91FDA" w:rsidP="00B66B64">
            <w:pPr>
              <w:jc w:val="center"/>
            </w:pPr>
            <w:r>
              <w:rPr>
                <w:lang w:val="en-US"/>
              </w:rPr>
              <w:t>1</w:t>
            </w:r>
            <w:r>
              <w:t>6</w:t>
            </w:r>
            <w:r w:rsidR="001D4EC8">
              <w:t>3</w:t>
            </w:r>
          </w:p>
        </w:tc>
      </w:tr>
      <w:tr w:rsidR="00D91FDA" w:rsidRPr="00CC2A40" w:rsidTr="00B66B64">
        <w:trPr>
          <w:trHeight w:val="31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r w:rsidRPr="00CC2A40">
              <w:t> 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1D4EC8">
            <w:pPr>
              <w:rPr>
                <w:b/>
                <w:bCs/>
              </w:rPr>
            </w:pPr>
            <w:r w:rsidRPr="00CC2A40">
              <w:rPr>
                <w:b/>
                <w:bCs/>
              </w:rPr>
              <w:t>Всичко средно списъчен брой</w:t>
            </w:r>
            <w:r w:rsidRPr="00CC2A40">
              <w:rPr>
                <w:b/>
                <w:bCs/>
                <w:lang w:val="ru-RU"/>
              </w:rPr>
              <w:t xml:space="preserve"> </w:t>
            </w:r>
            <w:r w:rsidRPr="00CC2A40">
              <w:rPr>
                <w:b/>
                <w:bCs/>
              </w:rPr>
              <w:t>в т.ч. лица в отпуск по майчиство</w:t>
            </w:r>
            <w:r>
              <w:rPr>
                <w:b/>
                <w:bCs/>
              </w:rPr>
              <w:t xml:space="preserve"> за </w:t>
            </w:r>
            <w:r w:rsidR="001D4EC8">
              <w:rPr>
                <w:b/>
                <w:bCs/>
              </w:rPr>
              <w:t>трето</w:t>
            </w:r>
            <w:r>
              <w:rPr>
                <w:b/>
                <w:bCs/>
              </w:rPr>
              <w:t xml:space="preserve"> трим. на 2020 г.</w:t>
            </w:r>
            <w:r w:rsidRPr="00CC2A40">
              <w:rPr>
                <w:b/>
                <w:bCs/>
              </w:rPr>
              <w:t>: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6D72DA" w:rsidRDefault="00D91FDA" w:rsidP="00B66B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  <w:r w:rsidR="001D4EC8">
              <w:rPr>
                <w:b/>
                <w:bCs/>
              </w:rPr>
              <w:t>2</w:t>
            </w:r>
          </w:p>
        </w:tc>
      </w:tr>
    </w:tbl>
    <w:p w:rsidR="00D91FDA" w:rsidRDefault="00D91FDA" w:rsidP="00D91FDA">
      <w:pPr>
        <w:tabs>
          <w:tab w:val="left" w:pos="0"/>
        </w:tabs>
        <w:ind w:left="540"/>
        <w:jc w:val="both"/>
        <w:rPr>
          <w:sz w:val="28"/>
          <w:szCs w:val="28"/>
        </w:rPr>
      </w:pPr>
    </w:p>
    <w:p w:rsidR="00D91FDA" w:rsidRDefault="00D91FDA" w:rsidP="00D91FDA">
      <w:pPr>
        <w:tabs>
          <w:tab w:val="left" w:pos="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Ключови коефициенти:</w:t>
      </w:r>
    </w:p>
    <w:p w:rsidR="00D91FDA" w:rsidRDefault="00D91FDA" w:rsidP="00D91FDA">
      <w:pPr>
        <w:tabs>
          <w:tab w:val="left" w:pos="0"/>
        </w:tabs>
        <w:ind w:left="540"/>
        <w:jc w:val="both"/>
        <w:rPr>
          <w:sz w:val="28"/>
          <w:szCs w:val="28"/>
        </w:rPr>
      </w:pPr>
    </w:p>
    <w:p w:rsidR="00D91FDA" w:rsidRPr="00AA75D0" w:rsidRDefault="00D91FDA" w:rsidP="00D91FDA">
      <w:pPr>
        <w:tabs>
          <w:tab w:val="left" w:pos="0"/>
        </w:tabs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Pr="00AA75D0">
        <w:rPr>
          <w:b/>
          <w:i/>
          <w:sz w:val="28"/>
          <w:szCs w:val="28"/>
        </w:rPr>
        <w:t>показатели за ликвидност</w:t>
      </w:r>
    </w:p>
    <w:p w:rsidR="00D91FDA" w:rsidRPr="00CC2A40" w:rsidRDefault="00D91FDA" w:rsidP="00D91FDA">
      <w:pPr>
        <w:tabs>
          <w:tab w:val="left" w:pos="0"/>
        </w:tabs>
        <w:ind w:left="1788"/>
      </w:pPr>
    </w:p>
    <w:tbl>
      <w:tblPr>
        <w:tblW w:w="9225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73"/>
        <w:gridCol w:w="1476"/>
        <w:gridCol w:w="1476"/>
      </w:tblGrid>
      <w:tr w:rsidR="00D91FDA" w:rsidRPr="00CC2A40" w:rsidTr="00B66B64">
        <w:trPr>
          <w:trHeight w:val="472"/>
        </w:trPr>
        <w:tc>
          <w:tcPr>
            <w:tcW w:w="6273" w:type="dxa"/>
            <w:shd w:val="clear" w:color="auto" w:fill="CCFFCC"/>
            <w:noWrap/>
            <w:vAlign w:val="center"/>
          </w:tcPr>
          <w:p w:rsidR="00D91FDA" w:rsidRPr="00CC2A40" w:rsidRDefault="00D91FDA" w:rsidP="00B66B64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CC2A40">
              <w:rPr>
                <w:b/>
                <w:bCs/>
                <w:iCs/>
                <w:sz w:val="28"/>
                <w:szCs w:val="28"/>
              </w:rPr>
              <w:t>показатели за ликвидност</w:t>
            </w:r>
          </w:p>
        </w:tc>
        <w:tc>
          <w:tcPr>
            <w:tcW w:w="1476" w:type="dxa"/>
            <w:shd w:val="clear" w:color="auto" w:fill="CCFFCC"/>
            <w:noWrap/>
            <w:vAlign w:val="center"/>
          </w:tcPr>
          <w:p w:rsidR="00D91FDA" w:rsidRPr="00D9148C" w:rsidRDefault="00D91FDA" w:rsidP="00B66B6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Първо </w:t>
            </w:r>
            <w:r w:rsidR="001D4EC8">
              <w:rPr>
                <w:b/>
                <w:bCs/>
                <w:i/>
                <w:iCs/>
              </w:rPr>
              <w:t>деве</w:t>
            </w:r>
            <w:r>
              <w:rPr>
                <w:b/>
                <w:bCs/>
                <w:i/>
                <w:iCs/>
              </w:rPr>
              <w:t xml:space="preserve">тмес. на  </w:t>
            </w:r>
            <w:r>
              <w:rPr>
                <w:b/>
                <w:bCs/>
                <w:i/>
                <w:iCs/>
                <w:lang w:val="en-US"/>
              </w:rPr>
              <w:t>20</w:t>
            </w:r>
            <w:r>
              <w:rPr>
                <w:b/>
                <w:bCs/>
                <w:i/>
                <w:iCs/>
              </w:rPr>
              <w:t>20</w:t>
            </w:r>
          </w:p>
          <w:p w:rsidR="00D91FDA" w:rsidRPr="006860FD" w:rsidRDefault="00D91FDA" w:rsidP="00B66B64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76" w:type="dxa"/>
            <w:shd w:val="clear" w:color="auto" w:fill="CCFFCC"/>
            <w:vAlign w:val="center"/>
          </w:tcPr>
          <w:p w:rsidR="00D91FDA" w:rsidRDefault="00D91FDA" w:rsidP="00B66B6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  <w:lang w:val="en-US"/>
              </w:rPr>
              <w:t>2019</w:t>
            </w:r>
          </w:p>
          <w:p w:rsidR="00D91FDA" w:rsidRPr="003F7165" w:rsidRDefault="00D91FDA" w:rsidP="00B66B6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D91FDA" w:rsidRPr="00CC2A40" w:rsidTr="00B66B64">
        <w:trPr>
          <w:trHeight w:val="289"/>
        </w:trPr>
        <w:tc>
          <w:tcPr>
            <w:tcW w:w="6273" w:type="dxa"/>
            <w:shd w:val="clear" w:color="auto" w:fill="auto"/>
            <w:noWrap/>
            <w:vAlign w:val="bottom"/>
          </w:tcPr>
          <w:p w:rsidR="00D91FDA" w:rsidRPr="00CC2A40" w:rsidRDefault="00D91FDA" w:rsidP="00B66B64">
            <w:pPr>
              <w:rPr>
                <w:b/>
                <w:bCs/>
                <w:i/>
                <w:iCs/>
              </w:rPr>
            </w:pPr>
          </w:p>
        </w:tc>
        <w:tc>
          <w:tcPr>
            <w:tcW w:w="1476" w:type="dxa"/>
            <w:shd w:val="clear" w:color="auto" w:fill="auto"/>
            <w:noWrap/>
            <w:vAlign w:val="bottom"/>
          </w:tcPr>
          <w:p w:rsidR="00D91FDA" w:rsidRPr="00CC2A40" w:rsidRDefault="00D91FDA" w:rsidP="00B66B6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bottom"/>
          </w:tcPr>
          <w:p w:rsidR="00D91FDA" w:rsidRPr="00CC2A40" w:rsidRDefault="00D91FDA" w:rsidP="00B66B6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D91FDA" w:rsidRPr="00CC2A40" w:rsidTr="00B66B64">
        <w:trPr>
          <w:trHeight w:val="276"/>
        </w:trPr>
        <w:tc>
          <w:tcPr>
            <w:tcW w:w="6273" w:type="dxa"/>
            <w:vMerge w:val="restart"/>
            <w:shd w:val="clear" w:color="auto" w:fill="auto"/>
            <w:vAlign w:val="bottom"/>
          </w:tcPr>
          <w:p w:rsidR="00D91FDA" w:rsidRPr="00A30576" w:rsidRDefault="00D91FDA" w:rsidP="00B66B64">
            <w:pPr>
              <w:rPr>
                <w:lang w:val="ru-RU"/>
              </w:rPr>
            </w:pPr>
            <w:r w:rsidRPr="00CC2A40">
              <w:rPr>
                <w:b/>
                <w:bCs/>
              </w:rPr>
              <w:t>коефициент на обща ликвидност</w:t>
            </w:r>
            <w:r w:rsidRPr="00CC2A40">
              <w:t xml:space="preserve">   </w:t>
            </w:r>
          </w:p>
          <w:p w:rsidR="00D91FDA" w:rsidRPr="00CC2A40" w:rsidRDefault="00D91FDA" w:rsidP="00B66B64">
            <w:pPr>
              <w:rPr>
                <w:b/>
                <w:bCs/>
                <w:i/>
              </w:rPr>
            </w:pPr>
            <w:r w:rsidRPr="00CC2A40">
              <w:t xml:space="preserve">    </w:t>
            </w:r>
            <w:r w:rsidRPr="00CC2A40">
              <w:rPr>
                <w:i/>
              </w:rPr>
              <w:t>(текущи активи/текущи пасиви)</w:t>
            </w:r>
          </w:p>
        </w:tc>
        <w:tc>
          <w:tcPr>
            <w:tcW w:w="1476" w:type="dxa"/>
            <w:vMerge w:val="restart"/>
            <w:shd w:val="clear" w:color="auto" w:fill="auto"/>
            <w:vAlign w:val="bottom"/>
          </w:tcPr>
          <w:p w:rsidR="00D91FDA" w:rsidRPr="006D72DA" w:rsidRDefault="00EF0F40" w:rsidP="00EF0F40">
            <w:pPr>
              <w:jc w:val="center"/>
            </w:pPr>
            <w:r>
              <w:t>4</w:t>
            </w:r>
            <w:r w:rsidR="00D91FDA">
              <w:t>,</w:t>
            </w:r>
            <w:r>
              <w:t>14</w:t>
            </w:r>
          </w:p>
        </w:tc>
        <w:tc>
          <w:tcPr>
            <w:tcW w:w="1476" w:type="dxa"/>
            <w:tcBorders>
              <w:bottom w:val="nil"/>
            </w:tcBorders>
            <w:vAlign w:val="bottom"/>
          </w:tcPr>
          <w:p w:rsidR="00D91FDA" w:rsidRPr="00C33346" w:rsidRDefault="00D91FDA" w:rsidP="00B66B64">
            <w:pPr>
              <w:jc w:val="center"/>
              <w:rPr>
                <w:lang w:val="en-US"/>
              </w:rPr>
            </w:pPr>
          </w:p>
        </w:tc>
      </w:tr>
      <w:tr w:rsidR="00D91FDA" w:rsidRPr="00CC2A40" w:rsidTr="00B66B64">
        <w:trPr>
          <w:trHeight w:val="276"/>
        </w:trPr>
        <w:tc>
          <w:tcPr>
            <w:tcW w:w="6273" w:type="dxa"/>
            <w:vMerge/>
            <w:shd w:val="clear" w:color="auto" w:fill="auto"/>
            <w:vAlign w:val="center"/>
          </w:tcPr>
          <w:p w:rsidR="00D91FDA" w:rsidRPr="00CC2A40" w:rsidRDefault="00D91FDA" w:rsidP="00B66B64">
            <w:pPr>
              <w:rPr>
                <w:b/>
                <w:bCs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D91FDA" w:rsidRPr="00CC2A40" w:rsidRDefault="00D91FDA" w:rsidP="00B66B64">
            <w:pPr>
              <w:jc w:val="center"/>
            </w:pPr>
          </w:p>
        </w:tc>
        <w:tc>
          <w:tcPr>
            <w:tcW w:w="1476" w:type="dxa"/>
            <w:tcBorders>
              <w:top w:val="nil"/>
            </w:tcBorders>
            <w:vAlign w:val="bottom"/>
          </w:tcPr>
          <w:p w:rsidR="00D91FDA" w:rsidRPr="003F7165" w:rsidRDefault="00EF0F40" w:rsidP="00EF0F40">
            <w:pPr>
              <w:jc w:val="center"/>
            </w:pPr>
            <w:r>
              <w:t>2</w:t>
            </w:r>
            <w:r w:rsidR="00D91FDA">
              <w:t>,</w:t>
            </w:r>
            <w:r>
              <w:t>80</w:t>
            </w:r>
          </w:p>
        </w:tc>
      </w:tr>
      <w:tr w:rsidR="00D91FDA" w:rsidRPr="00CC2A40" w:rsidTr="00B66B64">
        <w:trPr>
          <w:trHeight w:val="276"/>
        </w:trPr>
        <w:tc>
          <w:tcPr>
            <w:tcW w:w="6273" w:type="dxa"/>
            <w:vMerge w:val="restart"/>
            <w:shd w:val="clear" w:color="auto" w:fill="auto"/>
            <w:vAlign w:val="bottom"/>
          </w:tcPr>
          <w:p w:rsidR="00D91FDA" w:rsidRPr="00A30576" w:rsidRDefault="00D91FDA" w:rsidP="00B66B64">
            <w:pPr>
              <w:rPr>
                <w:lang w:val="ru-RU"/>
              </w:rPr>
            </w:pPr>
            <w:r w:rsidRPr="00CC2A40">
              <w:rPr>
                <w:b/>
                <w:bCs/>
              </w:rPr>
              <w:t>коефициент на бърза ликвидност</w:t>
            </w:r>
            <w:r w:rsidRPr="00CC2A40">
              <w:t xml:space="preserve">        </w:t>
            </w:r>
          </w:p>
          <w:p w:rsidR="00D91FDA" w:rsidRPr="00CC2A40" w:rsidRDefault="00D91FDA" w:rsidP="00B66B64">
            <w:pPr>
              <w:rPr>
                <w:b/>
                <w:bCs/>
                <w:i/>
              </w:rPr>
            </w:pPr>
            <w:r w:rsidRPr="00CC2A40">
              <w:rPr>
                <w:i/>
              </w:rPr>
              <w:t xml:space="preserve">       (текущи активи-материални запаси)/текущи пасиви)</w:t>
            </w:r>
          </w:p>
        </w:tc>
        <w:tc>
          <w:tcPr>
            <w:tcW w:w="1476" w:type="dxa"/>
            <w:vMerge w:val="restart"/>
            <w:shd w:val="clear" w:color="auto" w:fill="auto"/>
            <w:vAlign w:val="bottom"/>
          </w:tcPr>
          <w:p w:rsidR="00D91FDA" w:rsidRPr="006D72DA" w:rsidRDefault="00D91FDA" w:rsidP="00EF0F40">
            <w:pPr>
              <w:jc w:val="center"/>
            </w:pPr>
            <w:r>
              <w:t>2,</w:t>
            </w:r>
            <w:r w:rsidR="00EF0F40">
              <w:t>55</w:t>
            </w:r>
          </w:p>
        </w:tc>
        <w:tc>
          <w:tcPr>
            <w:tcW w:w="1476" w:type="dxa"/>
            <w:tcBorders>
              <w:bottom w:val="nil"/>
            </w:tcBorders>
            <w:vAlign w:val="center"/>
          </w:tcPr>
          <w:p w:rsidR="00D91FDA" w:rsidRPr="00CC2A40" w:rsidRDefault="00D91FDA" w:rsidP="00B66B64">
            <w:pPr>
              <w:jc w:val="center"/>
            </w:pPr>
          </w:p>
        </w:tc>
      </w:tr>
      <w:tr w:rsidR="00D91FDA" w:rsidRPr="00CC2A40" w:rsidTr="00B66B64">
        <w:trPr>
          <w:trHeight w:val="480"/>
        </w:trPr>
        <w:tc>
          <w:tcPr>
            <w:tcW w:w="6273" w:type="dxa"/>
            <w:vMerge/>
            <w:shd w:val="clear" w:color="auto" w:fill="auto"/>
            <w:vAlign w:val="center"/>
          </w:tcPr>
          <w:p w:rsidR="00D91FDA" w:rsidRPr="00CC2A40" w:rsidRDefault="00D91FDA" w:rsidP="00B66B64">
            <w:pPr>
              <w:rPr>
                <w:b/>
                <w:bCs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D91FDA" w:rsidRPr="00CC2A40" w:rsidRDefault="00D91FDA" w:rsidP="00B66B64"/>
        </w:tc>
        <w:tc>
          <w:tcPr>
            <w:tcW w:w="1476" w:type="dxa"/>
            <w:tcBorders>
              <w:top w:val="nil"/>
            </w:tcBorders>
            <w:vAlign w:val="bottom"/>
          </w:tcPr>
          <w:p w:rsidR="00D91FDA" w:rsidRPr="003F7165" w:rsidRDefault="00EF0F40" w:rsidP="00EF0F40">
            <w:pPr>
              <w:jc w:val="center"/>
            </w:pPr>
            <w:r>
              <w:t>2</w:t>
            </w:r>
            <w:r w:rsidR="00D91FDA">
              <w:t>,</w:t>
            </w:r>
            <w:r>
              <w:t>33</w:t>
            </w:r>
          </w:p>
        </w:tc>
      </w:tr>
    </w:tbl>
    <w:p w:rsidR="00D91FDA" w:rsidRDefault="00D91FDA" w:rsidP="00D91FDA">
      <w:pPr>
        <w:ind w:left="1416"/>
        <w:jc w:val="both"/>
        <w:rPr>
          <w:sz w:val="28"/>
          <w:szCs w:val="28"/>
        </w:rPr>
      </w:pPr>
    </w:p>
    <w:p w:rsidR="00D91FDA" w:rsidRDefault="00D91FDA" w:rsidP="00D91FDA">
      <w:pPr>
        <w:numPr>
          <w:ilvl w:val="0"/>
          <w:numId w:val="4"/>
        </w:numPr>
        <w:tabs>
          <w:tab w:val="clear" w:pos="1776"/>
          <w:tab w:val="num" w:pos="0"/>
        </w:tabs>
        <w:ind w:left="0" w:firstLine="1416"/>
        <w:jc w:val="both"/>
        <w:rPr>
          <w:sz w:val="28"/>
          <w:szCs w:val="28"/>
        </w:rPr>
      </w:pPr>
      <w:r>
        <w:rPr>
          <w:sz w:val="28"/>
          <w:szCs w:val="28"/>
        </w:rPr>
        <w:t>отпималните стойности при коефициента обща ликвидност са над 1 -1,5. Дружеството покрива тези стойности, което говори за висока сигурност за покриване на текущи задължения</w:t>
      </w:r>
    </w:p>
    <w:p w:rsidR="00D91FDA" w:rsidRPr="00AA75D0" w:rsidRDefault="00D91FDA" w:rsidP="00D91FDA">
      <w:pPr>
        <w:tabs>
          <w:tab w:val="left" w:pos="0"/>
        </w:tabs>
        <w:ind w:left="1440"/>
        <w:jc w:val="both"/>
        <w:rPr>
          <w:b/>
          <w:i/>
          <w:sz w:val="28"/>
          <w:szCs w:val="28"/>
        </w:rPr>
      </w:pPr>
      <w:r w:rsidRPr="00AA75D0">
        <w:rPr>
          <w:b/>
          <w:i/>
          <w:sz w:val="28"/>
          <w:szCs w:val="28"/>
        </w:rPr>
        <w:lastRenderedPageBreak/>
        <w:t>показатели за измерване на ефективност</w:t>
      </w:r>
    </w:p>
    <w:p w:rsidR="00D91FDA" w:rsidRPr="00AA75D0" w:rsidRDefault="00D91FDA" w:rsidP="00D91FDA">
      <w:pPr>
        <w:tabs>
          <w:tab w:val="left" w:pos="0"/>
        </w:tabs>
        <w:jc w:val="both"/>
        <w:rPr>
          <w:b/>
          <w:sz w:val="28"/>
          <w:szCs w:val="28"/>
        </w:rPr>
      </w:pPr>
    </w:p>
    <w:tbl>
      <w:tblPr>
        <w:tblW w:w="8895" w:type="dxa"/>
        <w:tblInd w:w="696" w:type="dxa"/>
        <w:tblCellMar>
          <w:left w:w="70" w:type="dxa"/>
          <w:right w:w="70" w:type="dxa"/>
        </w:tblCellMar>
        <w:tblLook w:val="0000"/>
      </w:tblPr>
      <w:tblGrid>
        <w:gridCol w:w="6495"/>
        <w:gridCol w:w="1200"/>
        <w:gridCol w:w="1200"/>
      </w:tblGrid>
      <w:tr w:rsidR="00D91FDA" w:rsidRPr="00CC2A40" w:rsidTr="00B66B64">
        <w:trPr>
          <w:trHeight w:val="300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D91FDA" w:rsidRDefault="00D91FDA" w:rsidP="00B66B64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  <w:p w:rsidR="00D91FDA" w:rsidRPr="00CC2A40" w:rsidRDefault="00D91FDA" w:rsidP="00B66B64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CC2A40">
              <w:rPr>
                <w:b/>
                <w:bCs/>
                <w:i/>
                <w:iCs/>
                <w:sz w:val="28"/>
                <w:szCs w:val="28"/>
              </w:rPr>
              <w:t>показатели за измерване на ефективност</w:t>
            </w:r>
          </w:p>
          <w:p w:rsidR="00D91FDA" w:rsidRPr="00CC2A40" w:rsidRDefault="00D91FDA" w:rsidP="00B66B64">
            <w:pPr>
              <w:jc w:val="center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D91FDA" w:rsidRPr="00D9148C" w:rsidRDefault="002D4246" w:rsidP="00B66B6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Трето</w:t>
            </w:r>
            <w:r w:rsidR="00EF0F40">
              <w:rPr>
                <w:b/>
                <w:bCs/>
                <w:i/>
                <w:iCs/>
              </w:rPr>
              <w:t xml:space="preserve"> трим .</w:t>
            </w:r>
            <w:r w:rsidR="00D91FDA">
              <w:rPr>
                <w:b/>
                <w:bCs/>
                <w:i/>
                <w:iCs/>
              </w:rPr>
              <w:t xml:space="preserve"> на  </w:t>
            </w:r>
            <w:r w:rsidR="00D91FDA">
              <w:rPr>
                <w:b/>
                <w:bCs/>
                <w:i/>
                <w:iCs/>
                <w:lang w:val="en-US"/>
              </w:rPr>
              <w:t>20</w:t>
            </w:r>
            <w:r w:rsidR="00D91FDA">
              <w:rPr>
                <w:b/>
                <w:bCs/>
                <w:i/>
                <w:iCs/>
              </w:rPr>
              <w:t>20</w:t>
            </w:r>
          </w:p>
          <w:p w:rsidR="00D91FDA" w:rsidRPr="006860FD" w:rsidRDefault="00D91FDA" w:rsidP="00B66B64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91FDA" w:rsidRDefault="002D4246" w:rsidP="00B66B6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Трето </w:t>
            </w:r>
            <w:r w:rsidR="00EF0F40">
              <w:rPr>
                <w:b/>
                <w:bCs/>
                <w:i/>
                <w:iCs/>
              </w:rPr>
              <w:t>трим.</w:t>
            </w:r>
            <w:r w:rsidR="00D91FDA">
              <w:rPr>
                <w:b/>
                <w:bCs/>
                <w:i/>
                <w:iCs/>
              </w:rPr>
              <w:t xml:space="preserve"> на  </w:t>
            </w:r>
            <w:r w:rsidR="00D91FDA">
              <w:rPr>
                <w:b/>
                <w:bCs/>
                <w:i/>
                <w:iCs/>
                <w:lang w:val="en-US"/>
              </w:rPr>
              <w:t>2019</w:t>
            </w:r>
          </w:p>
          <w:p w:rsidR="00D91FDA" w:rsidRPr="003F7165" w:rsidRDefault="00D91FDA" w:rsidP="00B66B6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D91FDA" w:rsidRPr="00CC2A40" w:rsidTr="00B66B64">
        <w:trPr>
          <w:trHeight w:val="255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pPr>
              <w:rPr>
                <w:b/>
                <w:bCs/>
              </w:rPr>
            </w:pPr>
            <w:r w:rsidRPr="00CC2A40">
              <w:rPr>
                <w:b/>
                <w:bCs/>
              </w:rPr>
              <w:t>работен коефициент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6D72DA" w:rsidRDefault="00D91FDA" w:rsidP="00EF0F40">
            <w:pPr>
              <w:jc w:val="center"/>
            </w:pPr>
            <w:r>
              <w:t>0,</w:t>
            </w:r>
            <w:r w:rsidR="00EF0F40"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FDA" w:rsidRPr="006760B3" w:rsidRDefault="00D91FDA" w:rsidP="006760B3">
            <w:pPr>
              <w:jc w:val="center"/>
            </w:pPr>
            <w:r>
              <w:rPr>
                <w:lang w:val="en-US"/>
              </w:rPr>
              <w:t>0</w:t>
            </w:r>
            <w:r>
              <w:t>,</w:t>
            </w:r>
            <w:r w:rsidR="006760B3">
              <w:t>74</w:t>
            </w:r>
          </w:p>
        </w:tc>
      </w:tr>
      <w:tr w:rsidR="00D91FDA" w:rsidRPr="00CC2A40" w:rsidTr="00B66B64">
        <w:trPr>
          <w:trHeight w:val="255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pPr>
              <w:rPr>
                <w:b/>
                <w:bCs/>
              </w:rPr>
            </w:pPr>
            <w:r w:rsidRPr="00CC2A40">
              <w:rPr>
                <w:b/>
                <w:bCs/>
              </w:rPr>
              <w:t>оперативен коефициент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6D72DA" w:rsidRDefault="00D91FDA" w:rsidP="00EF0F40">
            <w:pPr>
              <w:jc w:val="center"/>
            </w:pPr>
            <w:r>
              <w:t>0,</w:t>
            </w:r>
            <w:r w:rsidR="00EF0F40">
              <w:t>94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FDA" w:rsidRPr="006760B3" w:rsidRDefault="00D91FDA" w:rsidP="006760B3">
            <w:pPr>
              <w:jc w:val="center"/>
            </w:pPr>
            <w:r>
              <w:rPr>
                <w:lang w:val="en-US"/>
              </w:rPr>
              <w:t>0</w:t>
            </w:r>
            <w:r>
              <w:t>,</w:t>
            </w:r>
            <w:r w:rsidR="006760B3">
              <w:t>79</w:t>
            </w:r>
          </w:p>
        </w:tc>
      </w:tr>
      <w:tr w:rsidR="00D91FDA" w:rsidRPr="00CC2A40" w:rsidTr="00B66B64">
        <w:trPr>
          <w:trHeight w:val="255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pPr>
              <w:rPr>
                <w:b/>
                <w:bCs/>
              </w:rPr>
            </w:pPr>
            <w:r w:rsidRPr="00CC2A40">
              <w:rPr>
                <w:b/>
                <w:bCs/>
              </w:rPr>
              <w:t>период на събираемост на вземанията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6D72DA" w:rsidRDefault="00EF0F40" w:rsidP="00EF0F40">
            <w:pPr>
              <w:jc w:val="center"/>
            </w:pPr>
            <w:r>
              <w:t>61</w:t>
            </w:r>
            <w:r w:rsidR="00D91FDA">
              <w:t>,</w:t>
            </w:r>
            <w:r>
              <w:t>23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FDA" w:rsidRPr="006760B3" w:rsidRDefault="006760B3" w:rsidP="006760B3">
            <w:pPr>
              <w:jc w:val="center"/>
            </w:pPr>
            <w:r>
              <w:t>48</w:t>
            </w:r>
            <w:r w:rsidR="00D91FDA">
              <w:rPr>
                <w:lang w:val="en-US"/>
              </w:rPr>
              <w:t>,</w:t>
            </w:r>
            <w:r>
              <w:t>65</w:t>
            </w:r>
          </w:p>
        </w:tc>
      </w:tr>
      <w:tr w:rsidR="00D91FDA" w:rsidRPr="00CC2A40" w:rsidTr="00B66B64">
        <w:trPr>
          <w:trHeight w:val="255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pPr>
              <w:rPr>
                <w:b/>
                <w:bCs/>
              </w:rPr>
            </w:pPr>
            <w:r w:rsidRPr="00CC2A40">
              <w:rPr>
                <w:b/>
                <w:bCs/>
              </w:rPr>
              <w:t>коефициент на събираемост на вземанията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6D72DA" w:rsidRDefault="00D91FDA" w:rsidP="00EF0F40">
            <w:pPr>
              <w:jc w:val="center"/>
            </w:pPr>
            <w:r>
              <w:t>0,6</w:t>
            </w:r>
            <w:r w:rsidR="00EF0F40"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FDA" w:rsidRPr="003F7165" w:rsidRDefault="00D91FDA" w:rsidP="006760B3">
            <w:pPr>
              <w:jc w:val="center"/>
            </w:pPr>
            <w:r>
              <w:rPr>
                <w:lang w:val="en-US"/>
              </w:rPr>
              <w:t>0</w:t>
            </w:r>
            <w:r>
              <w:t>,</w:t>
            </w:r>
            <w:r w:rsidR="006760B3">
              <w:t>86</w:t>
            </w:r>
          </w:p>
        </w:tc>
      </w:tr>
    </w:tbl>
    <w:p w:rsidR="00D91FDA" w:rsidRDefault="00D91FDA" w:rsidP="00D91FDA">
      <w:pPr>
        <w:tabs>
          <w:tab w:val="left" w:pos="0"/>
        </w:tabs>
        <w:ind w:left="708"/>
        <w:jc w:val="both"/>
        <w:rPr>
          <w:sz w:val="28"/>
          <w:szCs w:val="28"/>
        </w:rPr>
      </w:pPr>
    </w:p>
    <w:p w:rsidR="00D91FDA" w:rsidRDefault="00D91FDA" w:rsidP="00D91FDA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760B3">
        <w:rPr>
          <w:sz w:val="28"/>
          <w:szCs w:val="28"/>
        </w:rPr>
        <w:t xml:space="preserve">третото тримесечие </w:t>
      </w:r>
      <w:r>
        <w:rPr>
          <w:sz w:val="28"/>
          <w:szCs w:val="28"/>
        </w:rPr>
        <w:t>на 2020 г. наблюдаваме по</w:t>
      </w:r>
      <w:r w:rsidR="006760B3">
        <w:rPr>
          <w:sz w:val="28"/>
          <w:szCs w:val="28"/>
        </w:rPr>
        <w:t>ниж</w:t>
      </w:r>
      <w:r>
        <w:rPr>
          <w:sz w:val="28"/>
          <w:szCs w:val="28"/>
        </w:rPr>
        <w:t>аваме коефициента на събираемост на вземанията и по</w:t>
      </w:r>
      <w:r w:rsidR="006760B3">
        <w:rPr>
          <w:sz w:val="28"/>
          <w:szCs w:val="28"/>
        </w:rPr>
        <w:t>виша</w:t>
      </w:r>
      <w:r>
        <w:rPr>
          <w:sz w:val="28"/>
          <w:szCs w:val="28"/>
        </w:rPr>
        <w:t xml:space="preserve">ване на периода на събираемост на вземанията, което </w:t>
      </w:r>
      <w:r w:rsidR="006760B3">
        <w:rPr>
          <w:sz w:val="28"/>
          <w:szCs w:val="28"/>
        </w:rPr>
        <w:t xml:space="preserve"> е само за отчетното тримесечие, а не за периода на деветмесечието </w:t>
      </w:r>
      <w:r w:rsidR="002D4246">
        <w:rPr>
          <w:sz w:val="28"/>
          <w:szCs w:val="28"/>
        </w:rPr>
        <w:t xml:space="preserve">и не може да </w:t>
      </w:r>
      <w:r>
        <w:rPr>
          <w:sz w:val="28"/>
          <w:szCs w:val="28"/>
        </w:rPr>
        <w:t xml:space="preserve">говори </w:t>
      </w:r>
      <w:r w:rsidR="002D4246">
        <w:rPr>
          <w:sz w:val="28"/>
          <w:szCs w:val="28"/>
        </w:rPr>
        <w:t>зле</w:t>
      </w:r>
      <w:r>
        <w:rPr>
          <w:sz w:val="28"/>
          <w:szCs w:val="28"/>
        </w:rPr>
        <w:t xml:space="preserve"> за организацията на работа на дружеството.</w:t>
      </w:r>
    </w:p>
    <w:p w:rsidR="00D91FDA" w:rsidRDefault="00D91FDA" w:rsidP="00D91FD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Наблюдаваме </w:t>
      </w:r>
      <w:r w:rsidR="002D4246">
        <w:rPr>
          <w:sz w:val="28"/>
          <w:szCs w:val="28"/>
        </w:rPr>
        <w:t>повишение</w:t>
      </w:r>
      <w:r>
        <w:rPr>
          <w:sz w:val="28"/>
          <w:szCs w:val="28"/>
        </w:rPr>
        <w:t xml:space="preserve"> в показателите при измерване на ефективността през </w:t>
      </w:r>
      <w:r w:rsidR="002D4246">
        <w:rPr>
          <w:sz w:val="28"/>
          <w:szCs w:val="28"/>
        </w:rPr>
        <w:t>трето</w:t>
      </w:r>
      <w:r>
        <w:rPr>
          <w:sz w:val="28"/>
          <w:szCs w:val="28"/>
        </w:rPr>
        <w:t xml:space="preserve"> </w:t>
      </w:r>
      <w:r w:rsidR="002D4246">
        <w:rPr>
          <w:sz w:val="28"/>
          <w:szCs w:val="28"/>
        </w:rPr>
        <w:t>три</w:t>
      </w:r>
      <w:r>
        <w:rPr>
          <w:sz w:val="28"/>
          <w:szCs w:val="28"/>
        </w:rPr>
        <w:t xml:space="preserve">месечие на 2020 г. </w:t>
      </w:r>
      <w:r w:rsidR="002D4246">
        <w:rPr>
          <w:sz w:val="28"/>
          <w:szCs w:val="28"/>
        </w:rPr>
        <w:t>спрямо</w:t>
      </w:r>
      <w:r>
        <w:rPr>
          <w:sz w:val="28"/>
          <w:szCs w:val="28"/>
        </w:rPr>
        <w:t xml:space="preserve">  2019 г.</w:t>
      </w:r>
    </w:p>
    <w:p w:rsidR="00D91FDA" w:rsidRDefault="00D91FDA" w:rsidP="00D91FDA">
      <w:pPr>
        <w:tabs>
          <w:tab w:val="left" w:pos="0"/>
        </w:tabs>
        <w:jc w:val="both"/>
        <w:rPr>
          <w:sz w:val="28"/>
          <w:szCs w:val="28"/>
        </w:rPr>
      </w:pPr>
    </w:p>
    <w:p w:rsidR="00D91FDA" w:rsidRPr="005C1289" w:rsidRDefault="00D91FDA" w:rsidP="00D91FDA">
      <w:pPr>
        <w:tabs>
          <w:tab w:val="left" w:pos="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5C1289">
        <w:rPr>
          <w:b/>
          <w:i/>
          <w:sz w:val="28"/>
          <w:szCs w:val="28"/>
        </w:rPr>
        <w:t>показатели за платежоспособност</w:t>
      </w:r>
    </w:p>
    <w:p w:rsidR="00D91FDA" w:rsidRDefault="00D91FDA" w:rsidP="00D91F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7174"/>
        <w:gridCol w:w="1200"/>
        <w:gridCol w:w="1200"/>
      </w:tblGrid>
      <w:tr w:rsidR="00D91FDA" w:rsidRPr="00CC2A40" w:rsidTr="00B66B64">
        <w:trPr>
          <w:trHeight w:val="297"/>
        </w:trPr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D91FDA" w:rsidRPr="00CC2A40" w:rsidRDefault="00D91FDA" w:rsidP="00B66B64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C2A40">
              <w:rPr>
                <w:b/>
                <w:bCs/>
                <w:i/>
                <w:iCs/>
                <w:sz w:val="28"/>
                <w:szCs w:val="28"/>
              </w:rPr>
              <w:t>за измерване на платежоспособност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D91FDA" w:rsidRPr="00D9148C" w:rsidRDefault="002D4246" w:rsidP="00B66B6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Трето три</w:t>
            </w:r>
            <w:r w:rsidR="00D91FDA">
              <w:rPr>
                <w:b/>
                <w:bCs/>
                <w:i/>
                <w:iCs/>
              </w:rPr>
              <w:t xml:space="preserve">мес. на  </w:t>
            </w:r>
            <w:r w:rsidR="00D91FDA">
              <w:rPr>
                <w:b/>
                <w:bCs/>
                <w:i/>
                <w:iCs/>
                <w:lang w:val="en-US"/>
              </w:rPr>
              <w:t>20</w:t>
            </w:r>
            <w:r w:rsidR="00D91FDA">
              <w:rPr>
                <w:b/>
                <w:bCs/>
                <w:i/>
                <w:iCs/>
              </w:rPr>
              <w:t>20</w:t>
            </w:r>
          </w:p>
          <w:p w:rsidR="00D91FDA" w:rsidRPr="006860FD" w:rsidRDefault="00D91FDA" w:rsidP="00B66B64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91FDA" w:rsidRDefault="00D91FDA" w:rsidP="00B66B6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en-US"/>
              </w:rPr>
              <w:t>2019</w:t>
            </w:r>
          </w:p>
          <w:p w:rsidR="00D91FDA" w:rsidRPr="003F7165" w:rsidRDefault="00D91FDA" w:rsidP="00B66B6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D91FDA" w:rsidRPr="00CC2A40" w:rsidTr="00B66B64">
        <w:trPr>
          <w:trHeight w:val="252"/>
        </w:trPr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pPr>
              <w:rPr>
                <w:b/>
                <w:bCs/>
              </w:rPr>
            </w:pPr>
            <w:r w:rsidRPr="00CC2A40">
              <w:rPr>
                <w:b/>
                <w:bCs/>
              </w:rPr>
              <w:t>коефициент на обслужване на дълга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A29BD" w:rsidRDefault="002D4246" w:rsidP="002D4246">
            <w:pPr>
              <w:jc w:val="center"/>
            </w:pPr>
            <w:r>
              <w:t>2</w:t>
            </w:r>
            <w:r w:rsidR="00D91FDA">
              <w:t>,</w:t>
            </w:r>
            <w: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FDA" w:rsidRPr="006D72DA" w:rsidRDefault="002D4246" w:rsidP="002D4246">
            <w:pPr>
              <w:jc w:val="center"/>
            </w:pPr>
            <w:r>
              <w:t>2</w:t>
            </w:r>
            <w:r w:rsidR="00D91FDA">
              <w:t>,</w:t>
            </w:r>
            <w:r>
              <w:t>10</w:t>
            </w:r>
          </w:p>
        </w:tc>
      </w:tr>
      <w:tr w:rsidR="00D91FDA" w:rsidRPr="00CC2A40" w:rsidTr="00B66B64">
        <w:trPr>
          <w:trHeight w:val="252"/>
        </w:trPr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CC2A40" w:rsidRDefault="00D91FDA" w:rsidP="00B66B64">
            <w:pPr>
              <w:rPr>
                <w:b/>
                <w:bCs/>
              </w:rPr>
            </w:pPr>
            <w:r w:rsidRPr="00CC2A40">
              <w:rPr>
                <w:b/>
                <w:bCs/>
              </w:rPr>
              <w:t>коефициент на дългосрочните пасиви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DA" w:rsidRPr="009A29BD" w:rsidRDefault="00D91FDA" w:rsidP="002D4246">
            <w:pPr>
              <w:jc w:val="center"/>
            </w:pPr>
            <w:r>
              <w:t>0,</w:t>
            </w:r>
            <w:r w:rsidR="002D4246"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FDA" w:rsidRPr="0085572E" w:rsidRDefault="00D91FDA" w:rsidP="005567EB">
            <w:pPr>
              <w:jc w:val="center"/>
            </w:pPr>
            <w:r>
              <w:t>0,</w:t>
            </w:r>
            <w:r w:rsidR="005567EB">
              <w:t>79</w:t>
            </w:r>
          </w:p>
        </w:tc>
      </w:tr>
    </w:tbl>
    <w:p w:rsidR="00D91FDA" w:rsidRPr="00CC2A40" w:rsidRDefault="00D91FDA" w:rsidP="00D91FDA">
      <w:pPr>
        <w:tabs>
          <w:tab w:val="left" w:pos="0"/>
        </w:tabs>
        <w:jc w:val="both"/>
      </w:pPr>
    </w:p>
    <w:p w:rsidR="00D91FDA" w:rsidRDefault="00D91FDA" w:rsidP="00D91FDA">
      <w:pPr>
        <w:tabs>
          <w:tab w:val="left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показателите за платежоспособност се измерва обема на нетния доход на дружеството. При повишаване на коефициента на дългосрочните пасиви има по-голяма вероятност дружеството да не е в състояние да обслужва дългосрочните си задължения, но при нас има намаление на този коефициент спрямо предходната година. </w:t>
      </w:r>
    </w:p>
    <w:p w:rsidR="00D91FDA" w:rsidRDefault="00D91FDA" w:rsidP="00D91FDA">
      <w:pPr>
        <w:tabs>
          <w:tab w:val="left" w:pos="0"/>
        </w:tabs>
        <w:ind w:firstLine="708"/>
        <w:jc w:val="both"/>
        <w:rPr>
          <w:sz w:val="28"/>
          <w:szCs w:val="28"/>
        </w:rPr>
      </w:pPr>
    </w:p>
    <w:p w:rsidR="00D91FDA" w:rsidRPr="002200A1" w:rsidRDefault="00D91FDA" w:rsidP="00D91FDA">
      <w:pPr>
        <w:tabs>
          <w:tab w:val="left" w:pos="0"/>
        </w:tabs>
        <w:ind w:firstLine="708"/>
        <w:jc w:val="both"/>
        <w:rPr>
          <w:b/>
          <w:sz w:val="28"/>
          <w:szCs w:val="28"/>
        </w:rPr>
      </w:pPr>
      <w:r w:rsidRPr="002200A1">
        <w:rPr>
          <w:b/>
          <w:sz w:val="28"/>
          <w:szCs w:val="28"/>
        </w:rPr>
        <w:t>Резултати от дейността</w:t>
      </w:r>
    </w:p>
    <w:p w:rsidR="00D91FDA" w:rsidRDefault="00D91FDA" w:rsidP="00D91FDA">
      <w:pPr>
        <w:tabs>
          <w:tab w:val="left" w:pos="0"/>
        </w:tabs>
        <w:ind w:left="708"/>
        <w:jc w:val="both"/>
        <w:rPr>
          <w:sz w:val="28"/>
          <w:szCs w:val="28"/>
        </w:rPr>
      </w:pPr>
    </w:p>
    <w:p w:rsidR="00D91FDA" w:rsidRDefault="00D91FDA" w:rsidP="00D91FDA">
      <w:pPr>
        <w:tabs>
          <w:tab w:val="left" w:pos="0"/>
        </w:tabs>
        <w:jc w:val="both"/>
        <w:rPr>
          <w:sz w:val="28"/>
          <w:szCs w:val="28"/>
        </w:rPr>
      </w:pPr>
      <w:r w:rsidRPr="00CC2A40">
        <w:rPr>
          <w:sz w:val="28"/>
          <w:szCs w:val="28"/>
          <w:lang w:val="ru-RU"/>
        </w:rPr>
        <w:tab/>
      </w:r>
      <w:r>
        <w:rPr>
          <w:sz w:val="28"/>
          <w:szCs w:val="28"/>
        </w:rPr>
        <w:t>Голяма част от паричните потоци са насочени за покриване на заем с, който дружеството изплати изцяло задълженията си по водния заем.</w:t>
      </w:r>
      <w:r>
        <w:rPr>
          <w:sz w:val="28"/>
          <w:szCs w:val="28"/>
        </w:rPr>
        <w:tab/>
        <w:t>Заемът бе изплатен с нов заем от търговска банка спечелила проведената обществена поръчка – “Банка Пиреос България” АД в размер на 6 600 000 лв. Към 30.0</w:t>
      </w:r>
      <w:r w:rsidR="00EF52C7">
        <w:rPr>
          <w:sz w:val="28"/>
          <w:szCs w:val="28"/>
        </w:rPr>
        <w:t>9</w:t>
      </w:r>
      <w:r>
        <w:rPr>
          <w:sz w:val="28"/>
          <w:szCs w:val="28"/>
        </w:rPr>
        <w:t>.2020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година главницата по заема възлиза на 1</w:t>
      </w:r>
      <w:r w:rsidR="00EF52C7">
        <w:rPr>
          <w:sz w:val="28"/>
          <w:szCs w:val="28"/>
        </w:rPr>
        <w:t>111</w:t>
      </w:r>
      <w:r>
        <w:rPr>
          <w:sz w:val="28"/>
          <w:szCs w:val="28"/>
        </w:rPr>
        <w:t xml:space="preserve"> х.лв. Сключен е и договор за особен залог на вземания № 1125-1/2007 на 28.09.2007г., като залог служат настоящи и бъдещи вземания на обща стойност 6 600 000.00 лв</w:t>
      </w:r>
    </w:p>
    <w:p w:rsidR="00D91FDA" w:rsidRPr="006248B1" w:rsidRDefault="00D91FDA" w:rsidP="00D91F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Като други нетекущи пасиви е отчетен нематериален актив във връзка с договора с Асоциацията по ВиК. Текущите задължения за дължимите такси водоползване и заустване към Басейнова Дирекция се </w:t>
      </w:r>
      <w:r>
        <w:rPr>
          <w:sz w:val="28"/>
          <w:szCs w:val="28"/>
        </w:rPr>
        <w:lastRenderedPageBreak/>
        <w:t>изплащат своевременно в срок, съгласно Тарифата за таксите за водовземане, за ползване на воден обект и за замърсяване.</w:t>
      </w:r>
    </w:p>
    <w:p w:rsidR="00D91FDA" w:rsidRPr="00823225" w:rsidRDefault="00D91FDA" w:rsidP="00D91FDA">
      <w:pPr>
        <w:tabs>
          <w:tab w:val="left" w:pos="0"/>
        </w:tabs>
        <w:jc w:val="both"/>
        <w:rPr>
          <w:sz w:val="28"/>
          <w:szCs w:val="28"/>
        </w:rPr>
      </w:pPr>
      <w:r w:rsidRPr="00CC2A40">
        <w:rPr>
          <w:sz w:val="28"/>
          <w:szCs w:val="28"/>
          <w:lang w:val="ru-RU"/>
        </w:rPr>
        <w:tab/>
      </w:r>
      <w:r w:rsidRPr="005567EB">
        <w:rPr>
          <w:sz w:val="28"/>
          <w:szCs w:val="28"/>
        </w:rPr>
        <w:t xml:space="preserve">През </w:t>
      </w:r>
      <w:r w:rsidR="005567EB" w:rsidRPr="005567EB">
        <w:rPr>
          <w:sz w:val="28"/>
          <w:szCs w:val="28"/>
        </w:rPr>
        <w:t>трето</w:t>
      </w:r>
      <w:r w:rsidRPr="005567EB">
        <w:rPr>
          <w:sz w:val="28"/>
          <w:szCs w:val="28"/>
        </w:rPr>
        <w:t xml:space="preserve"> </w:t>
      </w:r>
      <w:r w:rsidR="005567EB" w:rsidRPr="005567EB">
        <w:rPr>
          <w:sz w:val="28"/>
          <w:szCs w:val="28"/>
        </w:rPr>
        <w:t>три</w:t>
      </w:r>
      <w:r w:rsidRPr="005567EB">
        <w:rPr>
          <w:sz w:val="28"/>
          <w:szCs w:val="28"/>
        </w:rPr>
        <w:t>месечие на 2020 година дружеството е въвело в действие дълготрайни активи за</w:t>
      </w:r>
      <w:r w:rsidR="005567EB" w:rsidRPr="005567EB">
        <w:rPr>
          <w:sz w:val="28"/>
          <w:szCs w:val="28"/>
        </w:rPr>
        <w:t>16 х.лв- 4</w:t>
      </w:r>
      <w:r w:rsidRPr="005567EB">
        <w:rPr>
          <w:sz w:val="28"/>
          <w:szCs w:val="28"/>
        </w:rPr>
        <w:t xml:space="preserve"> х. лв. за машини и оборудване </w:t>
      </w:r>
      <w:r w:rsidRPr="005567EB">
        <w:rPr>
          <w:sz w:val="28"/>
          <w:szCs w:val="28"/>
          <w:lang w:val="en-US"/>
        </w:rPr>
        <w:t xml:space="preserve">, </w:t>
      </w:r>
      <w:r w:rsidR="005567EB" w:rsidRPr="005567EB">
        <w:rPr>
          <w:sz w:val="28"/>
          <w:szCs w:val="28"/>
        </w:rPr>
        <w:t>4</w:t>
      </w:r>
      <w:r w:rsidRPr="005567EB">
        <w:rPr>
          <w:sz w:val="28"/>
          <w:szCs w:val="28"/>
          <w:lang w:val="en-US"/>
        </w:rPr>
        <w:t xml:space="preserve"> </w:t>
      </w:r>
      <w:r w:rsidRPr="005567EB">
        <w:rPr>
          <w:sz w:val="28"/>
          <w:szCs w:val="28"/>
        </w:rPr>
        <w:t>х.лв. за компютри</w:t>
      </w:r>
      <w:r w:rsidR="005567EB" w:rsidRPr="005567EB">
        <w:rPr>
          <w:sz w:val="28"/>
          <w:szCs w:val="28"/>
        </w:rPr>
        <w:t>,</w:t>
      </w:r>
      <w:r w:rsidRPr="005567EB">
        <w:rPr>
          <w:sz w:val="28"/>
          <w:szCs w:val="28"/>
        </w:rPr>
        <w:t xml:space="preserve"> </w:t>
      </w:r>
      <w:r w:rsidR="005567EB" w:rsidRPr="005567EB">
        <w:rPr>
          <w:sz w:val="28"/>
          <w:szCs w:val="28"/>
        </w:rPr>
        <w:t>2</w:t>
      </w:r>
      <w:r w:rsidRPr="005567EB">
        <w:rPr>
          <w:sz w:val="28"/>
          <w:szCs w:val="28"/>
        </w:rPr>
        <w:t xml:space="preserve"> х. лв. за транспортни срества</w:t>
      </w:r>
      <w:r w:rsidR="005567EB" w:rsidRPr="005567EB">
        <w:rPr>
          <w:sz w:val="28"/>
          <w:szCs w:val="28"/>
        </w:rPr>
        <w:t xml:space="preserve"> и 6 х. лв. за програмни продукти</w:t>
      </w:r>
      <w:r w:rsidRPr="005567EB">
        <w:rPr>
          <w:sz w:val="28"/>
          <w:szCs w:val="28"/>
        </w:rPr>
        <w:t>.</w:t>
      </w:r>
    </w:p>
    <w:p w:rsidR="00D91FDA" w:rsidRDefault="00D91FDA" w:rsidP="00D91FD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  <w:t>До датата на съставяне на баланса няма съставен ревизионен доклад от ревизиращия орган.</w:t>
      </w:r>
    </w:p>
    <w:p w:rsidR="00D91FDA" w:rsidRDefault="00D91FDA" w:rsidP="00D91FDA">
      <w:pPr>
        <w:ind w:firstLine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Сумата на приходите, признати през периода на </w:t>
      </w:r>
      <w:r w:rsidR="005567EB">
        <w:rPr>
          <w:sz w:val="28"/>
          <w:szCs w:val="28"/>
        </w:rPr>
        <w:t>трет</w:t>
      </w:r>
      <w:r>
        <w:rPr>
          <w:sz w:val="28"/>
          <w:szCs w:val="28"/>
        </w:rPr>
        <w:t xml:space="preserve">ото тримесечие, възлиза на   </w:t>
      </w:r>
      <w:r w:rsidR="005567EB">
        <w:rPr>
          <w:b/>
          <w:sz w:val="28"/>
          <w:szCs w:val="28"/>
        </w:rPr>
        <w:t>3088</w:t>
      </w:r>
      <w:r w:rsidRPr="00CD2CC6">
        <w:rPr>
          <w:b/>
          <w:sz w:val="28"/>
          <w:szCs w:val="28"/>
        </w:rPr>
        <w:t xml:space="preserve"> </w:t>
      </w:r>
      <w:r w:rsidRPr="00E77078">
        <w:rPr>
          <w:b/>
          <w:sz w:val="28"/>
          <w:szCs w:val="28"/>
        </w:rPr>
        <w:t>х.лв.:</w:t>
      </w:r>
    </w:p>
    <w:p w:rsidR="00D91FDA" w:rsidRDefault="00D91FDA" w:rsidP="00D91FDA">
      <w:pPr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нетни проходи от продажба на стоки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    </w:t>
      </w:r>
      <w:r w:rsidR="005567EB">
        <w:rPr>
          <w:sz w:val="28"/>
          <w:szCs w:val="28"/>
        </w:rPr>
        <w:t>6</w:t>
      </w:r>
      <w:r>
        <w:rPr>
          <w:sz w:val="28"/>
          <w:szCs w:val="28"/>
        </w:rPr>
        <w:t xml:space="preserve"> х.лв.</w:t>
      </w:r>
    </w:p>
    <w:p w:rsidR="00D91FDA" w:rsidRDefault="00D91FDA" w:rsidP="00D91FDA">
      <w:pPr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>- нетни приходи от продажба на услуги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="005567EB">
        <w:rPr>
          <w:sz w:val="28"/>
          <w:szCs w:val="28"/>
        </w:rPr>
        <w:t>3081</w:t>
      </w:r>
      <w:r>
        <w:rPr>
          <w:sz w:val="28"/>
          <w:szCs w:val="28"/>
        </w:rPr>
        <w:t xml:space="preserve"> х.лв.</w:t>
      </w:r>
    </w:p>
    <w:p w:rsidR="00D91FDA" w:rsidRDefault="00D91FDA" w:rsidP="00D91FD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приходи от регулирана дейност             </w:t>
      </w:r>
      <w:r>
        <w:rPr>
          <w:sz w:val="28"/>
          <w:szCs w:val="28"/>
        </w:rPr>
        <w:tab/>
        <w:t>-</w:t>
      </w:r>
      <w:r w:rsidR="005567EB">
        <w:rPr>
          <w:sz w:val="28"/>
          <w:szCs w:val="28"/>
        </w:rPr>
        <w:t>2960</w:t>
      </w:r>
      <w:r>
        <w:rPr>
          <w:sz w:val="28"/>
          <w:szCs w:val="28"/>
        </w:rPr>
        <w:t xml:space="preserve"> х.лв</w:t>
      </w:r>
    </w:p>
    <w:p w:rsidR="00D91FDA" w:rsidRDefault="00D91FDA" w:rsidP="00D91FD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приходи от нерегулирана дейност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</w:t>
      </w:r>
      <w:r w:rsidR="005567EB">
        <w:rPr>
          <w:sz w:val="28"/>
          <w:szCs w:val="28"/>
        </w:rPr>
        <w:t>121</w:t>
      </w:r>
      <w:r>
        <w:rPr>
          <w:sz w:val="28"/>
          <w:szCs w:val="28"/>
        </w:rPr>
        <w:t xml:space="preserve"> х.лв.</w:t>
      </w:r>
    </w:p>
    <w:p w:rsidR="00D91FDA" w:rsidRDefault="00D91FDA" w:rsidP="00D91FDA">
      <w:pPr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>- разходи за придобиване на активи по стоп.начин-</w:t>
      </w:r>
      <w:r w:rsidR="00E12ADF">
        <w:rPr>
          <w:sz w:val="28"/>
          <w:szCs w:val="28"/>
        </w:rPr>
        <w:t>270</w:t>
      </w:r>
      <w:r>
        <w:rPr>
          <w:sz w:val="28"/>
          <w:szCs w:val="28"/>
        </w:rPr>
        <w:t xml:space="preserve"> х.лв </w:t>
      </w:r>
    </w:p>
    <w:p w:rsidR="00D91FDA" w:rsidRDefault="00D91FDA" w:rsidP="00D91FDA">
      <w:pPr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>- лихви за забава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   2</w:t>
      </w:r>
      <w:r w:rsidR="00E12ADF">
        <w:rPr>
          <w:sz w:val="28"/>
          <w:szCs w:val="28"/>
        </w:rPr>
        <w:t>5</w:t>
      </w:r>
      <w:r>
        <w:rPr>
          <w:sz w:val="28"/>
          <w:szCs w:val="28"/>
        </w:rPr>
        <w:t xml:space="preserve"> х.лв.</w:t>
      </w:r>
    </w:p>
    <w:p w:rsidR="00D91FDA" w:rsidRDefault="00D91FDA" w:rsidP="00D91FDA">
      <w:pPr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отписани вземания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   1</w:t>
      </w:r>
      <w:r w:rsidR="00E12ADF">
        <w:rPr>
          <w:sz w:val="28"/>
          <w:szCs w:val="28"/>
        </w:rPr>
        <w:t>9</w:t>
      </w:r>
      <w:r>
        <w:rPr>
          <w:sz w:val="28"/>
          <w:szCs w:val="28"/>
        </w:rPr>
        <w:t xml:space="preserve"> х.лв.</w:t>
      </w:r>
    </w:p>
    <w:p w:rsidR="00D91FDA" w:rsidRDefault="00D91FDA" w:rsidP="00D91FDA">
      <w:pPr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>- ел.енергия, вода, наеми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   </w:t>
      </w:r>
      <w:r w:rsidR="00E12ADF">
        <w:rPr>
          <w:sz w:val="28"/>
          <w:szCs w:val="28"/>
        </w:rPr>
        <w:t>4</w:t>
      </w:r>
      <w:r>
        <w:rPr>
          <w:sz w:val="28"/>
          <w:szCs w:val="28"/>
        </w:rPr>
        <w:t xml:space="preserve"> х.лв.</w:t>
      </w:r>
    </w:p>
    <w:p w:rsidR="00D91FDA" w:rsidRDefault="00D91FDA" w:rsidP="00D91FDA">
      <w:pPr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други приходи                                                     -     </w:t>
      </w:r>
      <w:r w:rsidR="00E12ADF">
        <w:rPr>
          <w:sz w:val="28"/>
          <w:szCs w:val="28"/>
        </w:rPr>
        <w:t>9</w:t>
      </w:r>
      <w:r>
        <w:rPr>
          <w:sz w:val="28"/>
          <w:szCs w:val="28"/>
        </w:rPr>
        <w:t xml:space="preserve"> х.лв.</w:t>
      </w:r>
    </w:p>
    <w:p w:rsidR="00D91FDA" w:rsidRDefault="00D91FDA" w:rsidP="00D91FDA">
      <w:pPr>
        <w:ind w:left="1770"/>
        <w:jc w:val="both"/>
        <w:rPr>
          <w:sz w:val="28"/>
          <w:szCs w:val="28"/>
        </w:rPr>
      </w:pPr>
    </w:p>
    <w:p w:rsidR="00D91FDA" w:rsidRDefault="00D91FDA" w:rsidP="00D91FDA">
      <w:pPr>
        <w:tabs>
          <w:tab w:val="left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Сумата на разходите за </w:t>
      </w:r>
      <w:r w:rsidR="00EF52C7">
        <w:rPr>
          <w:sz w:val="28"/>
          <w:szCs w:val="28"/>
        </w:rPr>
        <w:t>трето</w:t>
      </w:r>
      <w:r>
        <w:rPr>
          <w:sz w:val="28"/>
          <w:szCs w:val="28"/>
        </w:rPr>
        <w:t xml:space="preserve"> тримесечие на 2020 година, възлиза на: </w:t>
      </w:r>
      <w:r>
        <w:rPr>
          <w:sz w:val="28"/>
          <w:szCs w:val="28"/>
          <w:lang w:val="en-US"/>
        </w:rPr>
        <w:t xml:space="preserve">          </w:t>
      </w:r>
      <w:r w:rsidR="00EF52C7">
        <w:rPr>
          <w:b/>
          <w:sz w:val="28"/>
          <w:szCs w:val="28"/>
        </w:rPr>
        <w:t>2837</w:t>
      </w:r>
      <w:r w:rsidRPr="00E77078">
        <w:rPr>
          <w:b/>
          <w:sz w:val="28"/>
          <w:szCs w:val="28"/>
        </w:rPr>
        <w:t xml:space="preserve"> х.лв.</w:t>
      </w:r>
      <w:r>
        <w:rPr>
          <w:sz w:val="28"/>
          <w:szCs w:val="28"/>
        </w:rPr>
        <w:t xml:space="preserve"> </w:t>
      </w:r>
    </w:p>
    <w:p w:rsidR="00D91FDA" w:rsidRDefault="00D91FDA" w:rsidP="00D91FDA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    - разходи за материали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  <w:t xml:space="preserve">-  </w:t>
      </w:r>
      <w:r w:rsidR="00EF52C7">
        <w:rPr>
          <w:sz w:val="28"/>
          <w:szCs w:val="28"/>
        </w:rPr>
        <w:t>794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х.лв.</w:t>
      </w:r>
    </w:p>
    <w:p w:rsidR="00D91FDA" w:rsidRDefault="00D91FDA" w:rsidP="00D91FDA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    - разходи за външни услуги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 3</w:t>
      </w:r>
      <w:r w:rsidR="00EF52C7">
        <w:rPr>
          <w:sz w:val="28"/>
          <w:szCs w:val="28"/>
        </w:rPr>
        <w:t>41</w:t>
      </w:r>
      <w:r>
        <w:rPr>
          <w:sz w:val="28"/>
          <w:szCs w:val="28"/>
        </w:rPr>
        <w:t xml:space="preserve"> х.лв.</w:t>
      </w:r>
    </w:p>
    <w:p w:rsidR="00D91FDA" w:rsidRDefault="00D91FDA" w:rsidP="00D91FDA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    - разходи за амортизации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-  1</w:t>
      </w:r>
      <w:r w:rsidR="00EF52C7">
        <w:rPr>
          <w:sz w:val="28"/>
          <w:szCs w:val="28"/>
        </w:rPr>
        <w:t>30</w:t>
      </w:r>
      <w:r>
        <w:rPr>
          <w:sz w:val="28"/>
          <w:szCs w:val="28"/>
        </w:rPr>
        <w:t xml:space="preserve"> х.лв.</w:t>
      </w:r>
    </w:p>
    <w:p w:rsidR="00D91FDA" w:rsidRDefault="00D91FDA" w:rsidP="00D91FDA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    - разходи за възнаграждения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-1</w:t>
      </w:r>
      <w:r w:rsidR="00EF52C7">
        <w:rPr>
          <w:sz w:val="28"/>
          <w:szCs w:val="28"/>
        </w:rPr>
        <w:t>190</w:t>
      </w:r>
      <w:r>
        <w:rPr>
          <w:sz w:val="28"/>
          <w:szCs w:val="28"/>
        </w:rPr>
        <w:t xml:space="preserve"> х.лв.</w:t>
      </w:r>
    </w:p>
    <w:p w:rsidR="00D91FDA" w:rsidRDefault="00D91FDA" w:rsidP="00D91FDA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    - разходи за осигуровки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 23</w:t>
      </w:r>
      <w:r w:rsidR="00EF52C7">
        <w:rPr>
          <w:sz w:val="28"/>
          <w:szCs w:val="28"/>
        </w:rPr>
        <w:t>1</w:t>
      </w:r>
      <w:r>
        <w:rPr>
          <w:sz w:val="28"/>
          <w:szCs w:val="28"/>
        </w:rPr>
        <w:t xml:space="preserve"> х.лв. </w:t>
      </w:r>
    </w:p>
    <w:p w:rsidR="00D91FDA" w:rsidRDefault="00D91FDA" w:rsidP="00D91FDA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    - други разходи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 1</w:t>
      </w:r>
      <w:r w:rsidR="00EF52C7">
        <w:rPr>
          <w:sz w:val="28"/>
          <w:szCs w:val="28"/>
        </w:rPr>
        <w:t>27</w:t>
      </w:r>
      <w:r>
        <w:rPr>
          <w:sz w:val="28"/>
          <w:szCs w:val="28"/>
        </w:rPr>
        <w:t xml:space="preserve"> х.лв.</w:t>
      </w:r>
    </w:p>
    <w:p w:rsidR="00D91FDA" w:rsidRDefault="00D91FDA" w:rsidP="00D91FDA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    - разходи за лихви и фин.разходи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  </w:t>
      </w:r>
      <w:r w:rsidR="00EF52C7">
        <w:rPr>
          <w:sz w:val="28"/>
          <w:szCs w:val="28"/>
        </w:rPr>
        <w:t>24</w:t>
      </w:r>
      <w:r>
        <w:rPr>
          <w:sz w:val="28"/>
          <w:szCs w:val="28"/>
        </w:rPr>
        <w:t xml:space="preserve"> х.лв.</w:t>
      </w:r>
    </w:p>
    <w:p w:rsidR="00D91FDA" w:rsidRDefault="00D91FDA" w:rsidP="00D91FDA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    - суми с корективен характер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    </w:t>
      </w:r>
      <w:r w:rsidR="00EF52C7">
        <w:rPr>
          <w:sz w:val="28"/>
          <w:szCs w:val="28"/>
        </w:rPr>
        <w:t>7</w:t>
      </w:r>
      <w:r>
        <w:rPr>
          <w:sz w:val="28"/>
          <w:szCs w:val="28"/>
        </w:rPr>
        <w:t xml:space="preserve"> х.лв</w:t>
      </w:r>
    </w:p>
    <w:p w:rsidR="00D91FDA" w:rsidRDefault="00D91FDA" w:rsidP="00D91FDA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балансова стойност на продадени материали-     0 х.лв.</w:t>
      </w:r>
    </w:p>
    <w:p w:rsidR="00D91FDA" w:rsidRDefault="00D91FDA" w:rsidP="00D91FDA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балансова стойност на продадени стоки        -     </w:t>
      </w:r>
      <w:r w:rsidR="00EF52C7">
        <w:rPr>
          <w:sz w:val="28"/>
          <w:szCs w:val="28"/>
        </w:rPr>
        <w:t>7</w:t>
      </w:r>
      <w:r>
        <w:rPr>
          <w:sz w:val="28"/>
          <w:szCs w:val="28"/>
        </w:rPr>
        <w:t xml:space="preserve"> х.лв.</w:t>
      </w:r>
    </w:p>
    <w:p w:rsidR="00D91FDA" w:rsidRDefault="00D91FDA" w:rsidP="00D91FDA">
      <w:pPr>
        <w:tabs>
          <w:tab w:val="left" w:pos="0"/>
        </w:tabs>
        <w:ind w:firstLine="708"/>
        <w:jc w:val="both"/>
        <w:rPr>
          <w:sz w:val="28"/>
          <w:szCs w:val="28"/>
        </w:rPr>
      </w:pPr>
    </w:p>
    <w:p w:rsidR="00D91FDA" w:rsidRPr="000B779D" w:rsidRDefault="00D91FDA" w:rsidP="00D91FDA">
      <w:pPr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 решение № БП-Ц-37 от 23.12.2019 г</w:t>
      </w:r>
      <w:r w:rsidRPr="00D9148C">
        <w:rPr>
          <w:sz w:val="28"/>
          <w:szCs w:val="28"/>
          <w:lang w:val="en-US"/>
        </w:rPr>
        <w:t xml:space="preserve"> </w:t>
      </w:r>
      <w:proofErr w:type="spellStart"/>
      <w:r w:rsidRPr="000B779D">
        <w:rPr>
          <w:sz w:val="28"/>
          <w:szCs w:val="28"/>
          <w:lang w:val="en-US"/>
        </w:rPr>
        <w:t>на</w:t>
      </w:r>
      <w:proofErr w:type="spellEnd"/>
      <w:r w:rsidRPr="000B779D">
        <w:rPr>
          <w:sz w:val="28"/>
          <w:szCs w:val="28"/>
          <w:lang w:val="en-US"/>
        </w:rPr>
        <w:t xml:space="preserve"> </w:t>
      </w:r>
      <w:proofErr w:type="spellStart"/>
      <w:r w:rsidRPr="000B779D">
        <w:rPr>
          <w:sz w:val="28"/>
          <w:szCs w:val="28"/>
          <w:lang w:val="en-US"/>
        </w:rPr>
        <w:t>Комисията</w:t>
      </w:r>
      <w:proofErr w:type="spellEnd"/>
      <w:r w:rsidRPr="000B779D">
        <w:rPr>
          <w:sz w:val="28"/>
          <w:szCs w:val="28"/>
          <w:lang w:val="en-US"/>
        </w:rPr>
        <w:t xml:space="preserve"> </w:t>
      </w:r>
      <w:proofErr w:type="spellStart"/>
      <w:r w:rsidRPr="000B779D">
        <w:rPr>
          <w:sz w:val="28"/>
          <w:szCs w:val="28"/>
          <w:lang w:val="en-US"/>
        </w:rPr>
        <w:t>за</w:t>
      </w:r>
      <w:proofErr w:type="spellEnd"/>
      <w:r w:rsidRPr="000B779D">
        <w:rPr>
          <w:sz w:val="28"/>
          <w:szCs w:val="28"/>
          <w:lang w:val="en-US"/>
        </w:rPr>
        <w:t xml:space="preserve"> </w:t>
      </w:r>
      <w:proofErr w:type="spellStart"/>
      <w:r w:rsidRPr="000B779D">
        <w:rPr>
          <w:sz w:val="28"/>
          <w:szCs w:val="28"/>
          <w:lang w:val="en-US"/>
        </w:rPr>
        <w:t>енергийно</w:t>
      </w:r>
      <w:proofErr w:type="spellEnd"/>
      <w:r w:rsidRPr="000B779D">
        <w:rPr>
          <w:sz w:val="28"/>
          <w:szCs w:val="28"/>
          <w:lang w:val="en-US"/>
        </w:rPr>
        <w:t xml:space="preserve"> и </w:t>
      </w:r>
      <w:proofErr w:type="spellStart"/>
      <w:r w:rsidRPr="000B779D">
        <w:rPr>
          <w:sz w:val="28"/>
          <w:szCs w:val="28"/>
          <w:lang w:val="en-US"/>
        </w:rPr>
        <w:t>водно</w:t>
      </w:r>
      <w:proofErr w:type="spellEnd"/>
      <w:r w:rsidRPr="000B779D">
        <w:rPr>
          <w:sz w:val="28"/>
          <w:szCs w:val="28"/>
          <w:lang w:val="en-US"/>
        </w:rPr>
        <w:t xml:space="preserve"> </w:t>
      </w:r>
      <w:proofErr w:type="spellStart"/>
      <w:r w:rsidRPr="000B779D">
        <w:rPr>
          <w:sz w:val="28"/>
          <w:szCs w:val="28"/>
          <w:lang w:val="en-US"/>
        </w:rPr>
        <w:t>регулиране</w:t>
      </w:r>
      <w:proofErr w:type="spellEnd"/>
      <w:r w:rsidRPr="000B779D">
        <w:rPr>
          <w:sz w:val="28"/>
          <w:szCs w:val="28"/>
          <w:lang w:val="en-US"/>
        </w:rPr>
        <w:t xml:space="preserve"> и </w:t>
      </w:r>
      <w:proofErr w:type="spellStart"/>
      <w:r w:rsidRPr="000B779D">
        <w:rPr>
          <w:sz w:val="28"/>
          <w:szCs w:val="28"/>
          <w:lang w:val="en-US"/>
        </w:rPr>
        <w:t>Заповед</w:t>
      </w:r>
      <w:proofErr w:type="spellEnd"/>
      <w:r w:rsidRPr="000B779D">
        <w:rPr>
          <w:sz w:val="28"/>
          <w:szCs w:val="28"/>
          <w:lang w:val="en-US"/>
        </w:rPr>
        <w:t xml:space="preserve"> </w:t>
      </w:r>
      <w:proofErr w:type="spellStart"/>
      <w:r w:rsidRPr="000B779D">
        <w:rPr>
          <w:sz w:val="28"/>
          <w:szCs w:val="28"/>
          <w:lang w:val="en-US"/>
        </w:rPr>
        <w:t>на</w:t>
      </w:r>
      <w:proofErr w:type="spellEnd"/>
      <w:r w:rsidRPr="000B779D">
        <w:rPr>
          <w:sz w:val="28"/>
          <w:szCs w:val="28"/>
          <w:lang w:val="en-US"/>
        </w:rPr>
        <w:t xml:space="preserve"> </w:t>
      </w:r>
      <w:proofErr w:type="spellStart"/>
      <w:r w:rsidRPr="000B779D">
        <w:rPr>
          <w:sz w:val="28"/>
          <w:szCs w:val="28"/>
          <w:lang w:val="en-US"/>
        </w:rPr>
        <w:t>управителя</w:t>
      </w:r>
      <w:proofErr w:type="spellEnd"/>
      <w:r w:rsidRPr="000B779D">
        <w:rPr>
          <w:sz w:val="28"/>
          <w:szCs w:val="28"/>
          <w:lang w:val="en-US"/>
        </w:rPr>
        <w:t xml:space="preserve"> </w:t>
      </w:r>
      <w:proofErr w:type="spellStart"/>
      <w:r w:rsidRPr="000B779D">
        <w:rPr>
          <w:sz w:val="28"/>
          <w:szCs w:val="28"/>
          <w:lang w:val="en-US"/>
        </w:rPr>
        <w:t>на</w:t>
      </w:r>
      <w:proofErr w:type="spellEnd"/>
      <w:r w:rsidRPr="000B779D">
        <w:rPr>
          <w:sz w:val="28"/>
          <w:szCs w:val="28"/>
          <w:lang w:val="en-US"/>
        </w:rPr>
        <w:t xml:space="preserve"> </w:t>
      </w:r>
      <w:proofErr w:type="spellStart"/>
      <w:r w:rsidRPr="000B779D">
        <w:rPr>
          <w:sz w:val="28"/>
          <w:szCs w:val="28"/>
          <w:lang w:val="en-US"/>
        </w:rPr>
        <w:t>ВиК</w:t>
      </w:r>
      <w:proofErr w:type="spellEnd"/>
      <w:r w:rsidRPr="000B779D">
        <w:rPr>
          <w:sz w:val="28"/>
          <w:szCs w:val="28"/>
          <w:lang w:val="en-US"/>
        </w:rPr>
        <w:t xml:space="preserve"> ООД-</w:t>
      </w:r>
      <w:proofErr w:type="spellStart"/>
      <w:r w:rsidRPr="000B779D">
        <w:rPr>
          <w:sz w:val="28"/>
          <w:szCs w:val="28"/>
          <w:lang w:val="en-US"/>
        </w:rPr>
        <w:t>Габрово</w:t>
      </w:r>
      <w:proofErr w:type="spellEnd"/>
      <w:r w:rsidRPr="000B779D">
        <w:rPr>
          <w:sz w:val="28"/>
          <w:szCs w:val="28"/>
          <w:lang w:val="en-US"/>
        </w:rPr>
        <w:t xml:space="preserve"> </w:t>
      </w:r>
      <w:proofErr w:type="spellStart"/>
      <w:r w:rsidRPr="000B779D">
        <w:rPr>
          <w:sz w:val="28"/>
          <w:szCs w:val="28"/>
          <w:lang w:val="en-US"/>
        </w:rPr>
        <w:t>от</w:t>
      </w:r>
      <w:proofErr w:type="spellEnd"/>
      <w:r w:rsidRPr="000B779D">
        <w:rPr>
          <w:sz w:val="28"/>
          <w:szCs w:val="28"/>
          <w:lang w:val="en-US"/>
        </w:rPr>
        <w:t xml:space="preserve"> 2</w:t>
      </w:r>
      <w:r>
        <w:rPr>
          <w:sz w:val="28"/>
          <w:szCs w:val="28"/>
        </w:rPr>
        <w:t>7</w:t>
      </w:r>
      <w:r w:rsidRPr="000B779D">
        <w:rPr>
          <w:sz w:val="28"/>
          <w:szCs w:val="28"/>
          <w:lang w:val="en-US"/>
        </w:rPr>
        <w:t>.12.201</w:t>
      </w:r>
      <w:r>
        <w:rPr>
          <w:sz w:val="28"/>
          <w:szCs w:val="28"/>
        </w:rPr>
        <w:t>9</w:t>
      </w:r>
      <w:r w:rsidRPr="000B779D">
        <w:rPr>
          <w:sz w:val="28"/>
          <w:szCs w:val="28"/>
          <w:lang w:val="en-US"/>
        </w:rPr>
        <w:t xml:space="preserve"> г. </w:t>
      </w:r>
      <w:proofErr w:type="spellStart"/>
      <w:r w:rsidRPr="000B779D">
        <w:rPr>
          <w:sz w:val="28"/>
          <w:szCs w:val="28"/>
          <w:lang w:val="en-US"/>
        </w:rPr>
        <w:t>се</w:t>
      </w:r>
      <w:proofErr w:type="spellEnd"/>
      <w:r w:rsidRPr="000B779D">
        <w:rPr>
          <w:sz w:val="28"/>
          <w:szCs w:val="28"/>
          <w:lang w:val="en-US"/>
        </w:rPr>
        <w:t xml:space="preserve"> </w:t>
      </w:r>
      <w:proofErr w:type="spellStart"/>
      <w:r w:rsidRPr="000B779D">
        <w:rPr>
          <w:sz w:val="28"/>
          <w:szCs w:val="28"/>
          <w:lang w:val="en-US"/>
        </w:rPr>
        <w:t>утвърждават</w:t>
      </w:r>
      <w:proofErr w:type="spellEnd"/>
      <w:r>
        <w:rPr>
          <w:sz w:val="28"/>
          <w:szCs w:val="28"/>
        </w:rPr>
        <w:t xml:space="preserve"> считано от 01.01.2020 г.</w:t>
      </w:r>
      <w:r w:rsidRPr="000B779D">
        <w:rPr>
          <w:sz w:val="28"/>
          <w:szCs w:val="28"/>
          <w:lang w:val="en-US"/>
        </w:rPr>
        <w:t xml:space="preserve">, </w:t>
      </w:r>
      <w:proofErr w:type="spellStart"/>
      <w:r w:rsidRPr="000B779D">
        <w:rPr>
          <w:sz w:val="28"/>
          <w:szCs w:val="28"/>
          <w:lang w:val="en-US"/>
        </w:rPr>
        <w:t>следните</w:t>
      </w:r>
      <w:proofErr w:type="spellEnd"/>
      <w:r w:rsidRPr="000B779D">
        <w:rPr>
          <w:sz w:val="28"/>
          <w:szCs w:val="28"/>
          <w:lang w:val="en-US"/>
        </w:rPr>
        <w:t xml:space="preserve"> </w:t>
      </w:r>
      <w:proofErr w:type="spellStart"/>
      <w:r w:rsidRPr="000B779D">
        <w:rPr>
          <w:sz w:val="28"/>
          <w:szCs w:val="28"/>
          <w:lang w:val="en-US"/>
        </w:rPr>
        <w:t>цени</w:t>
      </w:r>
      <w:proofErr w:type="spellEnd"/>
      <w:r w:rsidRPr="000B779D">
        <w:rPr>
          <w:sz w:val="28"/>
          <w:szCs w:val="28"/>
          <w:lang w:val="en-US"/>
        </w:rPr>
        <w:t xml:space="preserve"> </w:t>
      </w:r>
      <w:proofErr w:type="spellStart"/>
      <w:r w:rsidRPr="000B779D">
        <w:rPr>
          <w:sz w:val="28"/>
          <w:szCs w:val="28"/>
          <w:lang w:val="en-US"/>
        </w:rPr>
        <w:t>на</w:t>
      </w:r>
      <w:proofErr w:type="spellEnd"/>
      <w:r w:rsidRPr="000B779D">
        <w:rPr>
          <w:sz w:val="28"/>
          <w:szCs w:val="28"/>
          <w:lang w:val="en-US"/>
        </w:rPr>
        <w:t xml:space="preserve"> </w:t>
      </w:r>
      <w:proofErr w:type="spellStart"/>
      <w:r w:rsidRPr="000B779D">
        <w:rPr>
          <w:sz w:val="28"/>
          <w:szCs w:val="28"/>
          <w:lang w:val="en-US"/>
        </w:rPr>
        <w:t>водоснабдителните</w:t>
      </w:r>
      <w:proofErr w:type="spellEnd"/>
      <w:r w:rsidRPr="000B779D">
        <w:rPr>
          <w:sz w:val="28"/>
          <w:szCs w:val="28"/>
          <w:lang w:val="en-US"/>
        </w:rPr>
        <w:t xml:space="preserve"> и </w:t>
      </w:r>
      <w:proofErr w:type="spellStart"/>
      <w:r w:rsidRPr="000B779D">
        <w:rPr>
          <w:sz w:val="28"/>
          <w:szCs w:val="28"/>
          <w:lang w:val="en-US"/>
        </w:rPr>
        <w:t>канализационни</w:t>
      </w:r>
      <w:proofErr w:type="spellEnd"/>
      <w:r w:rsidRPr="000B779D">
        <w:rPr>
          <w:sz w:val="28"/>
          <w:szCs w:val="28"/>
          <w:lang w:val="en-US"/>
        </w:rPr>
        <w:t xml:space="preserve"> </w:t>
      </w:r>
      <w:proofErr w:type="spellStart"/>
      <w:r w:rsidRPr="000B779D">
        <w:rPr>
          <w:sz w:val="28"/>
          <w:szCs w:val="28"/>
          <w:lang w:val="en-US"/>
        </w:rPr>
        <w:t>услуги</w:t>
      </w:r>
      <w:proofErr w:type="spellEnd"/>
      <w:r w:rsidRPr="000B779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0B779D">
        <w:rPr>
          <w:sz w:val="28"/>
          <w:szCs w:val="28"/>
          <w:lang w:val="en-US"/>
        </w:rPr>
        <w:t>на</w:t>
      </w:r>
      <w:proofErr w:type="spellEnd"/>
      <w:r w:rsidRPr="000B779D">
        <w:rPr>
          <w:sz w:val="28"/>
          <w:szCs w:val="28"/>
          <w:lang w:val="en-US"/>
        </w:rPr>
        <w:t xml:space="preserve"> „</w:t>
      </w:r>
      <w:proofErr w:type="spellStart"/>
      <w:r w:rsidRPr="000B779D">
        <w:rPr>
          <w:sz w:val="28"/>
          <w:szCs w:val="28"/>
          <w:lang w:val="en-US"/>
        </w:rPr>
        <w:t>ВиК</w:t>
      </w:r>
      <w:proofErr w:type="spellEnd"/>
      <w:r w:rsidRPr="000B779D">
        <w:rPr>
          <w:sz w:val="28"/>
          <w:szCs w:val="28"/>
          <w:lang w:val="en-US"/>
        </w:rPr>
        <w:t xml:space="preserve">” ООД – </w:t>
      </w:r>
      <w:proofErr w:type="spellStart"/>
      <w:r w:rsidRPr="000B779D">
        <w:rPr>
          <w:sz w:val="28"/>
          <w:szCs w:val="28"/>
          <w:lang w:val="en-US"/>
        </w:rPr>
        <w:t>гр.Габрово</w:t>
      </w:r>
      <w:proofErr w:type="spellEnd"/>
      <w:r w:rsidRPr="000B779D">
        <w:rPr>
          <w:sz w:val="28"/>
          <w:szCs w:val="28"/>
          <w:lang w:val="en-US"/>
        </w:rPr>
        <w:t xml:space="preserve"> </w:t>
      </w:r>
      <w:proofErr w:type="spellStart"/>
      <w:r w:rsidRPr="000B779D">
        <w:rPr>
          <w:sz w:val="28"/>
          <w:szCs w:val="28"/>
          <w:lang w:val="en-US"/>
        </w:rPr>
        <w:t>за</w:t>
      </w:r>
      <w:proofErr w:type="spellEnd"/>
      <w:r w:rsidRPr="000B779D">
        <w:rPr>
          <w:sz w:val="28"/>
          <w:szCs w:val="28"/>
          <w:lang w:val="en-US"/>
        </w:rPr>
        <w:t xml:space="preserve"> 20</w:t>
      </w:r>
      <w:r>
        <w:rPr>
          <w:sz w:val="28"/>
          <w:szCs w:val="28"/>
        </w:rPr>
        <w:t>20</w:t>
      </w:r>
      <w:r w:rsidRPr="000B779D">
        <w:rPr>
          <w:sz w:val="28"/>
          <w:szCs w:val="28"/>
          <w:lang w:val="en-US"/>
        </w:rPr>
        <w:t xml:space="preserve"> г., </w:t>
      </w:r>
      <w:proofErr w:type="spellStart"/>
      <w:r w:rsidRPr="000B779D">
        <w:rPr>
          <w:sz w:val="28"/>
          <w:szCs w:val="28"/>
          <w:lang w:val="en-US"/>
        </w:rPr>
        <w:t>както</w:t>
      </w:r>
      <w:proofErr w:type="spellEnd"/>
      <w:r w:rsidRPr="000B779D">
        <w:rPr>
          <w:sz w:val="28"/>
          <w:szCs w:val="28"/>
          <w:lang w:val="en-US"/>
        </w:rPr>
        <w:t xml:space="preserve"> </w:t>
      </w:r>
      <w:proofErr w:type="spellStart"/>
      <w:r w:rsidRPr="000B779D">
        <w:rPr>
          <w:sz w:val="28"/>
          <w:szCs w:val="28"/>
          <w:lang w:val="en-US"/>
        </w:rPr>
        <w:t>следва</w:t>
      </w:r>
      <w:proofErr w:type="spellEnd"/>
      <w:r w:rsidRPr="000B779D">
        <w:rPr>
          <w:sz w:val="28"/>
          <w:szCs w:val="28"/>
          <w:lang w:val="en-US"/>
        </w:rPr>
        <w:t>:</w:t>
      </w:r>
    </w:p>
    <w:p w:rsidR="00D91FDA" w:rsidRDefault="00D91FDA" w:rsidP="00D91FDA">
      <w:pPr>
        <w:ind w:firstLine="709"/>
        <w:jc w:val="both"/>
        <w:rPr>
          <w:sz w:val="28"/>
          <w:szCs w:val="28"/>
        </w:rPr>
      </w:pPr>
    </w:p>
    <w:p w:rsidR="00D91FDA" w:rsidRDefault="00D91FDA" w:rsidP="00D91FDA">
      <w:pPr>
        <w:ind w:firstLine="709"/>
        <w:jc w:val="both"/>
        <w:rPr>
          <w:sz w:val="28"/>
          <w:szCs w:val="28"/>
        </w:rPr>
      </w:pPr>
    </w:p>
    <w:tbl>
      <w:tblPr>
        <w:tblW w:w="6507" w:type="dxa"/>
        <w:jc w:val="center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44"/>
        <w:gridCol w:w="2403"/>
        <w:gridCol w:w="960"/>
      </w:tblGrid>
      <w:tr w:rsidR="00D91FDA" w:rsidRPr="002B5B81" w:rsidTr="00B66B64">
        <w:trPr>
          <w:trHeight w:val="300"/>
          <w:jc w:val="center"/>
        </w:trPr>
        <w:tc>
          <w:tcPr>
            <w:tcW w:w="5547" w:type="dxa"/>
            <w:gridSpan w:val="2"/>
            <w:noWrap/>
            <w:vAlign w:val="center"/>
            <w:hideMark/>
          </w:tcPr>
          <w:p w:rsidR="00D91FDA" w:rsidRPr="002B5B81" w:rsidRDefault="00D91FDA" w:rsidP="00B66B64">
            <w:pPr>
              <w:jc w:val="center"/>
              <w:rPr>
                <w:b/>
                <w:bCs/>
                <w:color w:val="000000"/>
              </w:rPr>
            </w:pPr>
            <w:r w:rsidRPr="002B5B81">
              <w:rPr>
                <w:b/>
                <w:bCs/>
                <w:color w:val="000000"/>
              </w:rPr>
              <w:t xml:space="preserve">Цени на ВиК услуги </w:t>
            </w:r>
            <w:r>
              <w:rPr>
                <w:b/>
                <w:bCs/>
                <w:color w:val="000000"/>
              </w:rPr>
              <w:t>без ДДС, в</w:t>
            </w:r>
            <w:r w:rsidRPr="002B5B81">
              <w:rPr>
                <w:b/>
                <w:bCs/>
                <w:color w:val="000000"/>
              </w:rPr>
              <w:t xml:space="preserve"> лв./куб.м</w:t>
            </w:r>
          </w:p>
        </w:tc>
        <w:tc>
          <w:tcPr>
            <w:tcW w:w="960" w:type="dxa"/>
            <w:noWrap/>
            <w:vAlign w:val="bottom"/>
            <w:hideMark/>
          </w:tcPr>
          <w:p w:rsidR="00D91FDA" w:rsidRPr="002B5B81" w:rsidRDefault="00D91FDA" w:rsidP="00B66B6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5B81">
              <w:rPr>
                <w:rFonts w:ascii="Calibri" w:hAnsi="Calibri" w:cs="Calibri"/>
                <w:b/>
                <w:bCs/>
                <w:color w:val="000000"/>
              </w:rPr>
              <w:t>20</w:t>
            </w: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  <w:r w:rsidRPr="002B5B81">
              <w:rPr>
                <w:rFonts w:ascii="Calibri" w:hAnsi="Calibri" w:cs="Calibri"/>
                <w:b/>
                <w:bCs/>
                <w:color w:val="000000"/>
              </w:rPr>
              <w:t xml:space="preserve"> г.</w:t>
            </w:r>
          </w:p>
        </w:tc>
      </w:tr>
      <w:tr w:rsidR="00D91FDA" w:rsidRPr="002B5B81" w:rsidTr="00B66B64">
        <w:trPr>
          <w:trHeight w:val="300"/>
          <w:jc w:val="center"/>
        </w:trPr>
        <w:tc>
          <w:tcPr>
            <w:tcW w:w="5547" w:type="dxa"/>
            <w:gridSpan w:val="2"/>
            <w:noWrap/>
            <w:vAlign w:val="center"/>
            <w:hideMark/>
          </w:tcPr>
          <w:p w:rsidR="00D91FDA" w:rsidRPr="002B5B81" w:rsidRDefault="00D91FDA" w:rsidP="00B66B64">
            <w:pPr>
              <w:rPr>
                <w:color w:val="000000"/>
              </w:rPr>
            </w:pPr>
            <w:r w:rsidRPr="002B5B81">
              <w:rPr>
                <w:color w:val="000000"/>
              </w:rPr>
              <w:t xml:space="preserve">Цена за услугата доставяне на вода на потребителите    </w:t>
            </w:r>
          </w:p>
        </w:tc>
        <w:tc>
          <w:tcPr>
            <w:tcW w:w="960" w:type="dxa"/>
            <w:noWrap/>
            <w:vAlign w:val="center"/>
            <w:hideMark/>
          </w:tcPr>
          <w:p w:rsidR="00D91FDA" w:rsidRPr="005E36A8" w:rsidRDefault="00D91FDA" w:rsidP="00B66B64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B5B81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1,664</w:t>
            </w:r>
          </w:p>
        </w:tc>
      </w:tr>
      <w:tr w:rsidR="00D91FDA" w:rsidRPr="002B5B81" w:rsidTr="00B66B64">
        <w:trPr>
          <w:trHeight w:val="300"/>
          <w:jc w:val="center"/>
        </w:trPr>
        <w:tc>
          <w:tcPr>
            <w:tcW w:w="5547" w:type="dxa"/>
            <w:gridSpan w:val="2"/>
            <w:noWrap/>
            <w:vAlign w:val="center"/>
            <w:hideMark/>
          </w:tcPr>
          <w:p w:rsidR="00D91FDA" w:rsidRPr="002B5B81" w:rsidRDefault="00D91FDA" w:rsidP="00B66B64">
            <w:pPr>
              <w:rPr>
                <w:color w:val="000000"/>
              </w:rPr>
            </w:pPr>
            <w:r w:rsidRPr="002B5B81">
              <w:rPr>
                <w:color w:val="000000"/>
              </w:rPr>
              <w:t xml:space="preserve">Цена за услугата отвеждане на отпадъчните води             </w:t>
            </w:r>
          </w:p>
        </w:tc>
        <w:tc>
          <w:tcPr>
            <w:tcW w:w="960" w:type="dxa"/>
            <w:noWrap/>
            <w:vAlign w:val="center"/>
            <w:hideMark/>
          </w:tcPr>
          <w:p w:rsidR="00D91FDA" w:rsidRPr="005E36A8" w:rsidRDefault="00D91FDA" w:rsidP="00B66B64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B5B81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0,176</w:t>
            </w:r>
          </w:p>
        </w:tc>
      </w:tr>
      <w:tr w:rsidR="00D91FDA" w:rsidRPr="002B5B81" w:rsidTr="00B66B64">
        <w:trPr>
          <w:trHeight w:val="300"/>
          <w:jc w:val="center"/>
        </w:trPr>
        <w:tc>
          <w:tcPr>
            <w:tcW w:w="5547" w:type="dxa"/>
            <w:gridSpan w:val="2"/>
            <w:noWrap/>
            <w:vAlign w:val="center"/>
            <w:hideMark/>
          </w:tcPr>
          <w:p w:rsidR="00D91FDA" w:rsidRPr="002B5B81" w:rsidRDefault="00D91FDA" w:rsidP="00B66B64">
            <w:pPr>
              <w:rPr>
                <w:color w:val="000000"/>
              </w:rPr>
            </w:pPr>
            <w:r w:rsidRPr="002B5B81">
              <w:rPr>
                <w:color w:val="000000"/>
              </w:rPr>
              <w:t>Цена за услугата пречистване на отпадъчните води</w:t>
            </w:r>
          </w:p>
        </w:tc>
        <w:tc>
          <w:tcPr>
            <w:tcW w:w="960" w:type="dxa"/>
            <w:shd w:val="thinDiagCross" w:color="auto" w:fill="auto"/>
            <w:noWrap/>
            <w:vAlign w:val="bottom"/>
            <w:hideMark/>
          </w:tcPr>
          <w:p w:rsidR="00D91FDA" w:rsidRPr="002B5B81" w:rsidRDefault="00D91FDA" w:rsidP="00B66B64">
            <w:pPr>
              <w:rPr>
                <w:rFonts w:ascii="Calibri" w:hAnsi="Calibri" w:cs="Calibri"/>
                <w:color w:val="000000"/>
              </w:rPr>
            </w:pPr>
            <w:r w:rsidRPr="002B5B8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91FDA" w:rsidRPr="002B5B81" w:rsidTr="00B66B64">
        <w:trPr>
          <w:trHeight w:val="300"/>
          <w:jc w:val="center"/>
        </w:trPr>
        <w:tc>
          <w:tcPr>
            <w:tcW w:w="5547" w:type="dxa"/>
            <w:gridSpan w:val="2"/>
            <w:noWrap/>
            <w:vAlign w:val="center"/>
            <w:hideMark/>
          </w:tcPr>
          <w:p w:rsidR="00D91FDA" w:rsidRPr="002B5B81" w:rsidRDefault="00D91FDA" w:rsidP="00B66B64">
            <w:pPr>
              <w:jc w:val="right"/>
              <w:rPr>
                <w:i/>
                <w:iCs/>
                <w:color w:val="000000"/>
              </w:rPr>
            </w:pPr>
            <w:r w:rsidRPr="002B5B81">
              <w:rPr>
                <w:i/>
                <w:iCs/>
                <w:color w:val="000000"/>
              </w:rPr>
              <w:lastRenderedPageBreak/>
              <w:t xml:space="preserve">Битови и приравнените към тях общ., търг. и др.  </w:t>
            </w:r>
          </w:p>
        </w:tc>
        <w:tc>
          <w:tcPr>
            <w:tcW w:w="960" w:type="dxa"/>
            <w:noWrap/>
            <w:vAlign w:val="center"/>
            <w:hideMark/>
          </w:tcPr>
          <w:p w:rsidR="00D91FDA" w:rsidRPr="00D9148C" w:rsidRDefault="00D91FDA" w:rsidP="00B66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0,419</w:t>
            </w:r>
          </w:p>
        </w:tc>
      </w:tr>
      <w:tr w:rsidR="00D91FDA" w:rsidRPr="002B5B81" w:rsidTr="00B66B64">
        <w:trPr>
          <w:trHeight w:val="300"/>
          <w:jc w:val="center"/>
        </w:trPr>
        <w:tc>
          <w:tcPr>
            <w:tcW w:w="3144" w:type="dxa"/>
            <w:vMerge w:val="restart"/>
            <w:vAlign w:val="center"/>
            <w:hideMark/>
          </w:tcPr>
          <w:p w:rsidR="00D91FDA" w:rsidRPr="002B5B81" w:rsidRDefault="00D91FDA" w:rsidP="00B66B64">
            <w:pPr>
              <w:jc w:val="center"/>
              <w:rPr>
                <w:i/>
                <w:iCs/>
                <w:color w:val="000000"/>
              </w:rPr>
            </w:pPr>
            <w:r w:rsidRPr="002B5B81">
              <w:rPr>
                <w:i/>
                <w:iCs/>
                <w:color w:val="000000"/>
              </w:rPr>
              <w:t>Промишлени и стопански</w:t>
            </w:r>
          </w:p>
        </w:tc>
        <w:tc>
          <w:tcPr>
            <w:tcW w:w="2403" w:type="dxa"/>
            <w:noWrap/>
            <w:vAlign w:val="center"/>
            <w:hideMark/>
          </w:tcPr>
          <w:p w:rsidR="00D91FDA" w:rsidRPr="002B5B81" w:rsidRDefault="00D91FDA" w:rsidP="00B66B64">
            <w:pPr>
              <w:rPr>
                <w:i/>
                <w:iCs/>
                <w:color w:val="000000"/>
              </w:rPr>
            </w:pPr>
            <w:r w:rsidRPr="002B5B81">
              <w:rPr>
                <w:i/>
                <w:iCs/>
                <w:color w:val="000000"/>
              </w:rPr>
              <w:t xml:space="preserve"> степен на замърсяване 1</w:t>
            </w:r>
          </w:p>
        </w:tc>
        <w:tc>
          <w:tcPr>
            <w:tcW w:w="960" w:type="dxa"/>
            <w:noWrap/>
            <w:vAlign w:val="center"/>
            <w:hideMark/>
          </w:tcPr>
          <w:p w:rsidR="00D91FDA" w:rsidRPr="002B5B81" w:rsidRDefault="00D91FDA" w:rsidP="00B66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0,532</w:t>
            </w:r>
          </w:p>
        </w:tc>
      </w:tr>
      <w:tr w:rsidR="00D91FDA" w:rsidRPr="002B5B81" w:rsidTr="00B66B64">
        <w:trPr>
          <w:trHeight w:val="300"/>
          <w:jc w:val="center"/>
        </w:trPr>
        <w:tc>
          <w:tcPr>
            <w:tcW w:w="3144" w:type="dxa"/>
            <w:vMerge/>
            <w:vAlign w:val="center"/>
            <w:hideMark/>
          </w:tcPr>
          <w:p w:rsidR="00D91FDA" w:rsidRPr="002B5B81" w:rsidRDefault="00D91FDA" w:rsidP="00B66B64">
            <w:pPr>
              <w:rPr>
                <w:i/>
                <w:iCs/>
                <w:color w:val="000000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D91FDA" w:rsidRPr="002B5B81" w:rsidRDefault="00D91FDA" w:rsidP="00B66B64">
            <w:pPr>
              <w:rPr>
                <w:i/>
                <w:iCs/>
                <w:color w:val="000000"/>
              </w:rPr>
            </w:pPr>
            <w:r w:rsidRPr="002B5B81">
              <w:rPr>
                <w:i/>
                <w:iCs/>
                <w:color w:val="000000"/>
              </w:rPr>
              <w:t>степен на замърсяване 2</w:t>
            </w:r>
          </w:p>
        </w:tc>
        <w:tc>
          <w:tcPr>
            <w:tcW w:w="960" w:type="dxa"/>
            <w:noWrap/>
            <w:vAlign w:val="center"/>
            <w:hideMark/>
          </w:tcPr>
          <w:p w:rsidR="00D91FDA" w:rsidRPr="00D9148C" w:rsidRDefault="00D91FDA" w:rsidP="00B66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91FDA" w:rsidRPr="002B5B81" w:rsidTr="00B66B64">
        <w:trPr>
          <w:trHeight w:val="300"/>
          <w:jc w:val="center"/>
        </w:trPr>
        <w:tc>
          <w:tcPr>
            <w:tcW w:w="3144" w:type="dxa"/>
            <w:vMerge/>
            <w:vAlign w:val="center"/>
            <w:hideMark/>
          </w:tcPr>
          <w:p w:rsidR="00D91FDA" w:rsidRPr="002B5B81" w:rsidRDefault="00D91FDA" w:rsidP="00B66B64">
            <w:pPr>
              <w:rPr>
                <w:i/>
                <w:iCs/>
                <w:color w:val="000000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D91FDA" w:rsidRPr="002B5B81" w:rsidRDefault="00D91FDA" w:rsidP="00B66B64">
            <w:pPr>
              <w:rPr>
                <w:i/>
                <w:iCs/>
                <w:color w:val="000000"/>
              </w:rPr>
            </w:pPr>
            <w:r w:rsidRPr="002B5B81">
              <w:rPr>
                <w:i/>
                <w:iCs/>
                <w:color w:val="000000"/>
              </w:rPr>
              <w:t>степен на замърсяване 3</w:t>
            </w:r>
          </w:p>
        </w:tc>
        <w:tc>
          <w:tcPr>
            <w:tcW w:w="960" w:type="dxa"/>
            <w:noWrap/>
            <w:vAlign w:val="center"/>
            <w:hideMark/>
          </w:tcPr>
          <w:p w:rsidR="00D91FDA" w:rsidRPr="00D9148C" w:rsidRDefault="00D91FDA" w:rsidP="00B66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0,942</w:t>
            </w:r>
          </w:p>
        </w:tc>
      </w:tr>
      <w:tr w:rsidR="00D91FDA" w:rsidRPr="002B5B81" w:rsidTr="00B66B64">
        <w:trPr>
          <w:trHeight w:val="300"/>
          <w:jc w:val="center"/>
        </w:trPr>
        <w:tc>
          <w:tcPr>
            <w:tcW w:w="5547" w:type="dxa"/>
            <w:gridSpan w:val="2"/>
            <w:noWrap/>
            <w:vAlign w:val="center"/>
            <w:hideMark/>
          </w:tcPr>
          <w:p w:rsidR="00D91FDA" w:rsidRPr="002B5B81" w:rsidRDefault="00D91FDA" w:rsidP="00B66B64">
            <w:pPr>
              <w:rPr>
                <w:color w:val="000000"/>
              </w:rPr>
            </w:pPr>
            <w:r w:rsidRPr="002B5B81">
              <w:rPr>
                <w:color w:val="000000"/>
              </w:rPr>
              <w:t xml:space="preserve">Цена за услугата доставяне на вода на друг ВиК оператор   </w:t>
            </w:r>
          </w:p>
        </w:tc>
        <w:tc>
          <w:tcPr>
            <w:tcW w:w="960" w:type="dxa"/>
            <w:noWrap/>
            <w:vAlign w:val="center"/>
            <w:hideMark/>
          </w:tcPr>
          <w:p w:rsidR="00D91FDA" w:rsidRPr="002B5B81" w:rsidRDefault="00D91FDA" w:rsidP="00B66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0,353</w:t>
            </w:r>
          </w:p>
        </w:tc>
      </w:tr>
      <w:tr w:rsidR="00D91FDA" w:rsidRPr="002B5B81" w:rsidTr="00B66B64">
        <w:trPr>
          <w:trHeight w:val="300"/>
          <w:jc w:val="center"/>
        </w:trPr>
        <w:tc>
          <w:tcPr>
            <w:tcW w:w="5547" w:type="dxa"/>
            <w:gridSpan w:val="2"/>
            <w:noWrap/>
            <w:vAlign w:val="center"/>
            <w:hideMark/>
          </w:tcPr>
          <w:p w:rsidR="00D91FDA" w:rsidRPr="002B5B81" w:rsidRDefault="00D91FDA" w:rsidP="00B66B64">
            <w:pPr>
              <w:rPr>
                <w:color w:val="000000"/>
              </w:rPr>
            </w:pPr>
            <w:r w:rsidRPr="002B5B81">
              <w:rPr>
                <w:color w:val="000000"/>
              </w:rPr>
              <w:t>Цена за услугата доставяне на вода с непитейни качества</w:t>
            </w:r>
          </w:p>
        </w:tc>
        <w:tc>
          <w:tcPr>
            <w:tcW w:w="960" w:type="dxa"/>
            <w:noWrap/>
            <w:vAlign w:val="center"/>
            <w:hideMark/>
          </w:tcPr>
          <w:p w:rsidR="00D91FDA" w:rsidRPr="002B5B81" w:rsidRDefault="00D91FDA" w:rsidP="00B66B6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D91FDA" w:rsidRDefault="00D91FDA" w:rsidP="00D91FDA">
      <w:pPr>
        <w:jc w:val="center"/>
        <w:rPr>
          <w:i/>
          <w:iCs/>
        </w:rPr>
      </w:pPr>
      <w:r w:rsidRPr="00570B87">
        <w:rPr>
          <w:i/>
          <w:iCs/>
        </w:rPr>
        <w:t>Цените се закръгляват до третия знак след десетичната запетая.</w:t>
      </w:r>
    </w:p>
    <w:p w:rsidR="00D91FDA" w:rsidRPr="000B779D" w:rsidRDefault="00D91FDA" w:rsidP="00D91FDA">
      <w:pPr>
        <w:ind w:firstLine="709"/>
        <w:jc w:val="both"/>
        <w:rPr>
          <w:b/>
          <w:bCs/>
          <w:color w:val="808080"/>
          <w:lang w:val="en-US"/>
        </w:rPr>
      </w:pPr>
      <w:r>
        <w:rPr>
          <w:sz w:val="28"/>
          <w:szCs w:val="28"/>
        </w:rPr>
        <w:t xml:space="preserve"> </w:t>
      </w:r>
    </w:p>
    <w:p w:rsidR="00D91FDA" w:rsidRDefault="00D91FDA" w:rsidP="00D91FDA">
      <w:pPr>
        <w:spacing w:before="100" w:beforeAutospacing="1" w:after="135" w:line="300" w:lineRule="atLeast"/>
        <w:ind w:firstLine="709"/>
        <w:jc w:val="both"/>
        <w:rPr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808080"/>
          <w:sz w:val="23"/>
          <w:szCs w:val="23"/>
          <w:lang w:val="en-US"/>
        </w:rPr>
        <w:t> </w:t>
      </w:r>
      <w:r w:rsidRPr="00F622E6">
        <w:rPr>
          <w:color w:val="000000"/>
          <w:spacing w:val="-10"/>
          <w:sz w:val="28"/>
          <w:szCs w:val="28"/>
        </w:rPr>
        <w:t xml:space="preserve">През </w:t>
      </w:r>
      <w:r w:rsidR="00EF52C7">
        <w:rPr>
          <w:color w:val="000000"/>
          <w:spacing w:val="-10"/>
          <w:sz w:val="28"/>
          <w:szCs w:val="28"/>
        </w:rPr>
        <w:t>трето</w:t>
      </w:r>
      <w:r>
        <w:rPr>
          <w:color w:val="000000"/>
          <w:spacing w:val="-10"/>
          <w:sz w:val="28"/>
          <w:szCs w:val="28"/>
        </w:rPr>
        <w:t>то тримесечие</w:t>
      </w:r>
      <w:r w:rsidRPr="00F622E6">
        <w:rPr>
          <w:color w:val="000000"/>
          <w:spacing w:val="-10"/>
          <w:sz w:val="28"/>
          <w:szCs w:val="28"/>
        </w:rPr>
        <w:t xml:space="preserve"> на 2020 година</w:t>
      </w:r>
      <w:r w:rsidRPr="009D2BB5">
        <w:rPr>
          <w:color w:val="000000"/>
          <w:spacing w:val="-10"/>
          <w:sz w:val="28"/>
          <w:szCs w:val="28"/>
        </w:rPr>
        <w:t xml:space="preserve"> дружеството е провело процедури по </w:t>
      </w:r>
      <w:r>
        <w:rPr>
          <w:color w:val="000000"/>
          <w:sz w:val="28"/>
          <w:szCs w:val="28"/>
        </w:rPr>
        <w:t xml:space="preserve"> Закона за обществените поръчки /ЗОП/,</w:t>
      </w:r>
      <w:r w:rsidRPr="009D2BB5">
        <w:rPr>
          <w:color w:val="000000"/>
          <w:sz w:val="28"/>
          <w:szCs w:val="28"/>
        </w:rPr>
        <w:t xml:space="preserve"> а именно:</w:t>
      </w:r>
    </w:p>
    <w:p w:rsidR="00EF52C7" w:rsidRPr="00EF52C7" w:rsidRDefault="00EF52C7" w:rsidP="00EF52C7">
      <w:pPr>
        <w:ind w:firstLine="708"/>
        <w:rPr>
          <w:bCs/>
          <w:color w:val="000000"/>
          <w:sz w:val="28"/>
          <w:szCs w:val="28"/>
        </w:rPr>
      </w:pPr>
      <w:bookmarkStart w:id="1" w:name="__DdeLink__16774_2087590749"/>
      <w:r w:rsidRPr="00EF52C7">
        <w:rPr>
          <w:b/>
          <w:color w:val="000000"/>
          <w:sz w:val="28"/>
          <w:szCs w:val="28"/>
        </w:rPr>
        <w:t>1.</w:t>
      </w:r>
      <w:r w:rsidRPr="00EF52C7">
        <w:rPr>
          <w:color w:val="000000"/>
          <w:sz w:val="28"/>
          <w:szCs w:val="28"/>
        </w:rPr>
        <w:t xml:space="preserve"> </w:t>
      </w:r>
      <w:r w:rsidRPr="00EF52C7">
        <w:rPr>
          <w:rFonts w:eastAsia="Calibri"/>
          <w:b/>
          <w:bCs/>
          <w:color w:val="000000"/>
          <w:sz w:val="28"/>
          <w:szCs w:val="28"/>
        </w:rPr>
        <w:t>„</w:t>
      </w:r>
      <w:r w:rsidRPr="00EF52C7">
        <w:rPr>
          <w:b/>
          <w:bCs/>
          <w:color w:val="000000"/>
          <w:sz w:val="28"/>
          <w:szCs w:val="28"/>
        </w:rPr>
        <w:t>Доставка на поцинковани  арматури и фитинги за нуждите на  „В и К“ ООД – град Габрово“</w:t>
      </w:r>
      <w:bookmarkEnd w:id="1"/>
      <w:r w:rsidRPr="00EF52C7">
        <w:rPr>
          <w:b/>
          <w:bCs/>
          <w:color w:val="000000"/>
          <w:sz w:val="28"/>
          <w:szCs w:val="28"/>
        </w:rPr>
        <w:t xml:space="preserve">- </w:t>
      </w:r>
      <w:r w:rsidRPr="00EF52C7">
        <w:rPr>
          <w:bCs/>
          <w:color w:val="000000"/>
          <w:sz w:val="28"/>
          <w:szCs w:val="28"/>
        </w:rPr>
        <w:t>събиране на оферти с обява</w:t>
      </w:r>
    </w:p>
    <w:p w:rsidR="00EF52C7" w:rsidRPr="00EF52C7" w:rsidRDefault="00EF52C7" w:rsidP="00EF52C7">
      <w:pPr>
        <w:ind w:firstLine="708"/>
        <w:rPr>
          <w:color w:val="000000"/>
          <w:sz w:val="28"/>
          <w:szCs w:val="28"/>
        </w:rPr>
      </w:pPr>
    </w:p>
    <w:p w:rsidR="00EF52C7" w:rsidRPr="00EF52C7" w:rsidRDefault="00EF52C7" w:rsidP="00EF52C7">
      <w:pPr>
        <w:ind w:firstLine="708"/>
        <w:rPr>
          <w:color w:val="000000"/>
          <w:sz w:val="28"/>
          <w:szCs w:val="28"/>
        </w:rPr>
      </w:pPr>
      <w:r w:rsidRPr="00EF52C7">
        <w:rPr>
          <w:color w:val="000000"/>
          <w:sz w:val="28"/>
          <w:szCs w:val="28"/>
        </w:rPr>
        <w:t>Договора е сключен на 17.09.2020г.</w:t>
      </w:r>
    </w:p>
    <w:p w:rsidR="00EF52C7" w:rsidRPr="00EF52C7" w:rsidRDefault="00EF52C7" w:rsidP="00EF52C7">
      <w:pPr>
        <w:ind w:firstLine="708"/>
        <w:rPr>
          <w:color w:val="000000"/>
          <w:sz w:val="28"/>
          <w:szCs w:val="28"/>
        </w:rPr>
      </w:pPr>
      <w:r w:rsidRPr="00EF52C7">
        <w:rPr>
          <w:color w:val="000000"/>
          <w:sz w:val="28"/>
          <w:szCs w:val="28"/>
        </w:rPr>
        <w:t xml:space="preserve"> Изпълнител </w:t>
      </w:r>
      <w:r w:rsidRPr="00EF52C7">
        <w:rPr>
          <w:rFonts w:eastAsia="Calibri"/>
          <w:bCs/>
          <w:sz w:val="28"/>
          <w:szCs w:val="28"/>
        </w:rPr>
        <w:t>„Хенди“ ЕООД</w:t>
      </w:r>
      <w:r w:rsidRPr="00EF52C7">
        <w:rPr>
          <w:color w:val="000000"/>
          <w:sz w:val="28"/>
          <w:szCs w:val="28"/>
        </w:rPr>
        <w:t xml:space="preserve"> </w:t>
      </w:r>
    </w:p>
    <w:p w:rsidR="00EF52C7" w:rsidRPr="00EF52C7" w:rsidRDefault="00EF52C7" w:rsidP="00EF52C7">
      <w:pPr>
        <w:ind w:firstLine="708"/>
        <w:rPr>
          <w:color w:val="000000"/>
          <w:sz w:val="28"/>
          <w:szCs w:val="28"/>
        </w:rPr>
      </w:pPr>
      <w:r w:rsidRPr="00EF52C7">
        <w:rPr>
          <w:color w:val="000000"/>
          <w:sz w:val="28"/>
          <w:szCs w:val="28"/>
        </w:rPr>
        <w:t>Стойност на договора - 35000,00 (словом: тридесет и пет хиляди) лева без ДДС</w:t>
      </w:r>
    </w:p>
    <w:p w:rsidR="00EF52C7" w:rsidRPr="00EF52C7" w:rsidRDefault="00EF52C7" w:rsidP="00EF52C7">
      <w:pPr>
        <w:ind w:firstLine="708"/>
        <w:rPr>
          <w:color w:val="000000"/>
          <w:sz w:val="28"/>
          <w:szCs w:val="28"/>
        </w:rPr>
      </w:pPr>
      <w:r w:rsidRPr="00EF52C7">
        <w:rPr>
          <w:color w:val="000000"/>
          <w:sz w:val="28"/>
          <w:szCs w:val="28"/>
        </w:rPr>
        <w:t>Срок на договора 12 месеца</w:t>
      </w:r>
    </w:p>
    <w:p w:rsidR="00EF52C7" w:rsidRPr="00EF52C7" w:rsidRDefault="00EF52C7" w:rsidP="00EF52C7">
      <w:pPr>
        <w:ind w:firstLine="708"/>
        <w:rPr>
          <w:color w:val="000000"/>
          <w:sz w:val="28"/>
          <w:szCs w:val="28"/>
        </w:rPr>
      </w:pPr>
    </w:p>
    <w:p w:rsidR="00EF52C7" w:rsidRPr="00EF52C7" w:rsidRDefault="00EF52C7" w:rsidP="00EF52C7">
      <w:pPr>
        <w:ind w:firstLine="708"/>
        <w:rPr>
          <w:bCs/>
          <w:color w:val="000000"/>
          <w:sz w:val="28"/>
          <w:szCs w:val="28"/>
        </w:rPr>
      </w:pPr>
      <w:r w:rsidRPr="00EF52C7">
        <w:rPr>
          <w:b/>
          <w:color w:val="000000"/>
          <w:sz w:val="28"/>
          <w:szCs w:val="28"/>
        </w:rPr>
        <w:t xml:space="preserve">2. </w:t>
      </w:r>
      <w:r w:rsidRPr="00EF52C7">
        <w:rPr>
          <w:b/>
          <w:color w:val="333333"/>
          <w:sz w:val="28"/>
          <w:szCs w:val="28"/>
        </w:rPr>
        <w:t>„Доставка на тест-набори за химичен анализ за фотометри Spectroquant®, „Pharo” 100, PROVE 600,“NOVA”60, DR 3900 и DR 890 на Хах Ланге; общо химикали за физико-химични изпитвания и консумативи за изпитване на питейни води по микробиологични показатели за нуждите на „В и К” ООД – град Габрово по осем обособени позиции“</w:t>
      </w:r>
      <w:r w:rsidRPr="00EF52C7">
        <w:rPr>
          <w:b/>
          <w:bCs/>
          <w:color w:val="000000"/>
          <w:sz w:val="28"/>
          <w:szCs w:val="28"/>
        </w:rPr>
        <w:t xml:space="preserve"> - </w:t>
      </w:r>
      <w:r w:rsidRPr="00EF52C7">
        <w:rPr>
          <w:bCs/>
          <w:color w:val="000000"/>
          <w:sz w:val="28"/>
          <w:szCs w:val="28"/>
        </w:rPr>
        <w:t>събиране на оферти с обява</w:t>
      </w:r>
    </w:p>
    <w:p w:rsidR="00EF52C7" w:rsidRPr="00EF52C7" w:rsidRDefault="00EF52C7" w:rsidP="00EF52C7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color w:val="333333"/>
          <w:sz w:val="28"/>
          <w:szCs w:val="28"/>
        </w:rPr>
      </w:pPr>
    </w:p>
    <w:p w:rsidR="00EF52C7" w:rsidRPr="00EF52C7" w:rsidRDefault="00EF52C7" w:rsidP="00EF52C7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color w:val="333333"/>
          <w:sz w:val="28"/>
          <w:szCs w:val="28"/>
        </w:rPr>
      </w:pPr>
      <w:r w:rsidRPr="00EF52C7">
        <w:rPr>
          <w:b w:val="0"/>
          <w:color w:val="333333"/>
          <w:sz w:val="28"/>
          <w:szCs w:val="28"/>
        </w:rPr>
        <w:t>Предстои сключване на договори с избраните изпълнители.</w:t>
      </w:r>
    </w:p>
    <w:p w:rsidR="00FA311A" w:rsidRDefault="00FA311A" w:rsidP="00FA311A"/>
    <w:p w:rsidR="00EF52C7" w:rsidRDefault="00EF52C7" w:rsidP="00FA311A"/>
    <w:p w:rsidR="00EF52C7" w:rsidRDefault="00EF52C7" w:rsidP="00FA311A"/>
    <w:p w:rsidR="00EF52C7" w:rsidRDefault="00EF52C7" w:rsidP="00FA311A"/>
    <w:p w:rsidR="00EF52C7" w:rsidRPr="00EF52C7" w:rsidRDefault="00EF52C7" w:rsidP="00FA311A"/>
    <w:p w:rsidR="00446106" w:rsidRPr="00596839" w:rsidRDefault="00446106" w:rsidP="00446106">
      <w:pPr>
        <w:pStyle w:val="BodyTextIndent"/>
        <w:spacing w:line="360" w:lineRule="auto"/>
        <w:ind w:left="0"/>
        <w:jc w:val="both"/>
        <w:rPr>
          <w:b/>
          <w:sz w:val="28"/>
          <w:szCs w:val="28"/>
          <w:lang w:val="bg-BG"/>
        </w:rPr>
      </w:pPr>
      <w:r w:rsidRPr="00596839">
        <w:rPr>
          <w:b/>
          <w:sz w:val="28"/>
          <w:szCs w:val="28"/>
          <w:lang w:val="bg-BG"/>
        </w:rPr>
        <w:t>УПРАВИТЕЛ:</w:t>
      </w:r>
    </w:p>
    <w:p w:rsidR="00446106" w:rsidRPr="00701D05" w:rsidRDefault="00446106" w:rsidP="00446106">
      <w:pPr>
        <w:pStyle w:val="BodyTextIndent"/>
        <w:spacing w:line="360" w:lineRule="auto"/>
        <w:ind w:left="1416" w:firstLine="708"/>
        <w:jc w:val="both"/>
        <w:rPr>
          <w:sz w:val="28"/>
          <w:szCs w:val="28"/>
        </w:rPr>
      </w:pPr>
      <w:r w:rsidRPr="00701D05">
        <w:rPr>
          <w:sz w:val="28"/>
          <w:szCs w:val="28"/>
        </w:rPr>
        <w:t xml:space="preserve">/ </w:t>
      </w:r>
      <w:proofErr w:type="spellStart"/>
      <w:proofErr w:type="gramStart"/>
      <w:r w:rsidRPr="00701D05">
        <w:rPr>
          <w:sz w:val="28"/>
          <w:szCs w:val="28"/>
        </w:rPr>
        <w:t>инж</w:t>
      </w:r>
      <w:proofErr w:type="spellEnd"/>
      <w:proofErr w:type="gramEnd"/>
      <w:r w:rsidRPr="00701D05">
        <w:rPr>
          <w:sz w:val="28"/>
          <w:szCs w:val="28"/>
        </w:rPr>
        <w:t xml:space="preserve">. </w:t>
      </w:r>
      <w:proofErr w:type="spellStart"/>
      <w:r w:rsidRPr="00701D05">
        <w:rPr>
          <w:sz w:val="28"/>
          <w:szCs w:val="28"/>
        </w:rPr>
        <w:t>ВладимирВасилев</w:t>
      </w:r>
      <w:proofErr w:type="spellEnd"/>
      <w:r w:rsidRPr="00701D05">
        <w:rPr>
          <w:sz w:val="28"/>
          <w:szCs w:val="28"/>
        </w:rPr>
        <w:t xml:space="preserve"> /</w:t>
      </w:r>
    </w:p>
    <w:p w:rsidR="00341196" w:rsidRDefault="00341196"/>
    <w:sectPr w:rsidR="00341196" w:rsidSect="00FA31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4288"/>
    <w:multiLevelType w:val="hybridMultilevel"/>
    <w:tmpl w:val="2C287A02"/>
    <w:lvl w:ilvl="0" w:tplc="0402000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">
    <w:nsid w:val="1AAF5BE3"/>
    <w:multiLevelType w:val="hybridMultilevel"/>
    <w:tmpl w:val="A5AEA4E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39C2012D"/>
    <w:multiLevelType w:val="hybridMultilevel"/>
    <w:tmpl w:val="78608562"/>
    <w:lvl w:ilvl="0" w:tplc="02FCFE4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>
    <w:nsid w:val="5F756908"/>
    <w:multiLevelType w:val="hybridMultilevel"/>
    <w:tmpl w:val="500421BC"/>
    <w:lvl w:ilvl="0" w:tplc="0402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4">
    <w:nsid w:val="669C2D35"/>
    <w:multiLevelType w:val="hybridMultilevel"/>
    <w:tmpl w:val="1ED8A2F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0B475F"/>
    <w:multiLevelType w:val="hybridMultilevel"/>
    <w:tmpl w:val="A13E6B64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311A"/>
    <w:rsid w:val="0001347F"/>
    <w:rsid w:val="000A4EF2"/>
    <w:rsid w:val="00114BF8"/>
    <w:rsid w:val="00116B17"/>
    <w:rsid w:val="00141CBD"/>
    <w:rsid w:val="001A3920"/>
    <w:rsid w:val="001C52B9"/>
    <w:rsid w:val="001D4104"/>
    <w:rsid w:val="001D4EC8"/>
    <w:rsid w:val="001F295B"/>
    <w:rsid w:val="002039B1"/>
    <w:rsid w:val="002736E8"/>
    <w:rsid w:val="00285F36"/>
    <w:rsid w:val="002B2E95"/>
    <w:rsid w:val="002D4246"/>
    <w:rsid w:val="00302536"/>
    <w:rsid w:val="00310970"/>
    <w:rsid w:val="00341196"/>
    <w:rsid w:val="00342F16"/>
    <w:rsid w:val="003577F2"/>
    <w:rsid w:val="00370A2F"/>
    <w:rsid w:val="00387F01"/>
    <w:rsid w:val="003B180B"/>
    <w:rsid w:val="003E2943"/>
    <w:rsid w:val="003F2BCF"/>
    <w:rsid w:val="004353F8"/>
    <w:rsid w:val="00446106"/>
    <w:rsid w:val="0048761A"/>
    <w:rsid w:val="004963CD"/>
    <w:rsid w:val="00515E46"/>
    <w:rsid w:val="00530441"/>
    <w:rsid w:val="00540A00"/>
    <w:rsid w:val="00542A85"/>
    <w:rsid w:val="005567EB"/>
    <w:rsid w:val="005730D6"/>
    <w:rsid w:val="00575FF0"/>
    <w:rsid w:val="005D5EE0"/>
    <w:rsid w:val="005E3C79"/>
    <w:rsid w:val="00647C90"/>
    <w:rsid w:val="006760B3"/>
    <w:rsid w:val="00696DD6"/>
    <w:rsid w:val="006A757C"/>
    <w:rsid w:val="00783DA6"/>
    <w:rsid w:val="00784D63"/>
    <w:rsid w:val="0079030A"/>
    <w:rsid w:val="0087625A"/>
    <w:rsid w:val="008B376C"/>
    <w:rsid w:val="008B505A"/>
    <w:rsid w:val="008E3A9C"/>
    <w:rsid w:val="00915B81"/>
    <w:rsid w:val="009162D3"/>
    <w:rsid w:val="00940F03"/>
    <w:rsid w:val="0099040C"/>
    <w:rsid w:val="009947F6"/>
    <w:rsid w:val="009A6D77"/>
    <w:rsid w:val="009F3703"/>
    <w:rsid w:val="00A6064D"/>
    <w:rsid w:val="00A773EB"/>
    <w:rsid w:val="00AC0CA0"/>
    <w:rsid w:val="00B05E73"/>
    <w:rsid w:val="00B140E3"/>
    <w:rsid w:val="00B846E2"/>
    <w:rsid w:val="00BA227C"/>
    <w:rsid w:val="00BA3306"/>
    <w:rsid w:val="00C14B2C"/>
    <w:rsid w:val="00C41A79"/>
    <w:rsid w:val="00C806E4"/>
    <w:rsid w:val="00C95DBE"/>
    <w:rsid w:val="00CD6DEA"/>
    <w:rsid w:val="00CE1B8B"/>
    <w:rsid w:val="00CE6FD2"/>
    <w:rsid w:val="00CF177C"/>
    <w:rsid w:val="00CF64AE"/>
    <w:rsid w:val="00D07A41"/>
    <w:rsid w:val="00D07E4F"/>
    <w:rsid w:val="00D166F9"/>
    <w:rsid w:val="00D76E16"/>
    <w:rsid w:val="00D91FDA"/>
    <w:rsid w:val="00DC1F9B"/>
    <w:rsid w:val="00DC61F4"/>
    <w:rsid w:val="00DD10BC"/>
    <w:rsid w:val="00DE7C2A"/>
    <w:rsid w:val="00E12ADF"/>
    <w:rsid w:val="00E2167D"/>
    <w:rsid w:val="00E92EEB"/>
    <w:rsid w:val="00EB00ED"/>
    <w:rsid w:val="00EB3213"/>
    <w:rsid w:val="00EF0F40"/>
    <w:rsid w:val="00EF52C7"/>
    <w:rsid w:val="00F60067"/>
    <w:rsid w:val="00FA311A"/>
    <w:rsid w:val="00FC589C"/>
    <w:rsid w:val="00FC75D4"/>
    <w:rsid w:val="00FD3366"/>
    <w:rsid w:val="00FE3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EF52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311A"/>
    <w:pPr>
      <w:jc w:val="center"/>
    </w:pPr>
    <w:rPr>
      <w:b/>
      <w:bCs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FA311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Indent">
    <w:name w:val="Body Text Indent"/>
    <w:basedOn w:val="Normal"/>
    <w:link w:val="BodyTextIndentChar"/>
    <w:rsid w:val="00FA311A"/>
    <w:pPr>
      <w:spacing w:after="120"/>
      <w:ind w:left="283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FA31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3CharCharCharChar">
    <w:name w:val="Char Char3 Char Char Char Char"/>
    <w:basedOn w:val="Normal"/>
    <w:rsid w:val="00FA311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441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EF52C7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311A"/>
    <w:pPr>
      <w:jc w:val="center"/>
    </w:pPr>
    <w:rPr>
      <w:b/>
      <w:bCs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FA311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Indent">
    <w:name w:val="Body Text Indent"/>
    <w:basedOn w:val="Normal"/>
    <w:link w:val="BodyTextIndentChar"/>
    <w:rsid w:val="00FA311A"/>
    <w:pPr>
      <w:spacing w:after="120"/>
      <w:ind w:left="283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FA31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3CharCharCharChar">
    <w:name w:val="Char Char3 Char Char Char Char"/>
    <w:basedOn w:val="Normal"/>
    <w:rsid w:val="00FA311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44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11</cp:revision>
  <cp:lastPrinted>2020-10-21T11:53:00Z</cp:lastPrinted>
  <dcterms:created xsi:type="dcterms:W3CDTF">2020-10-14T12:52:00Z</dcterms:created>
  <dcterms:modified xsi:type="dcterms:W3CDTF">2020-10-21T11:53:00Z</dcterms:modified>
</cp:coreProperties>
</file>